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E762" w14:textId="77777777" w:rsidR="00A43819" w:rsidRPr="00A33D2E" w:rsidRDefault="00A43819" w:rsidP="00A43819">
      <w:pPr>
        <w:spacing w:after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УНИВЕРЗИТЕТ У БЕОГРАДУ</w:t>
      </w:r>
    </w:p>
    <w:p w14:paraId="6C485352" w14:textId="77777777" w:rsidR="00A43819" w:rsidRPr="00A33D2E" w:rsidRDefault="00A43819" w:rsidP="00A43819">
      <w:pPr>
        <w:spacing w:after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АРХИТЕКТОНСКИ ФАКУЛТЕТ</w:t>
      </w:r>
    </w:p>
    <w:p w14:paraId="2DB15DE3" w14:textId="77777777" w:rsidR="00A43819" w:rsidRPr="00A33D2E" w:rsidRDefault="00A43819" w:rsidP="00A43819">
      <w:pPr>
        <w:spacing w:after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Булеваар краља Александра 73/</w:t>
      </w:r>
      <w:r w:rsidRPr="00A33D2E">
        <w:rPr>
          <w:rFonts w:cs="Times New Roman"/>
          <w:lang w:val="en-US"/>
        </w:rPr>
        <w:t>II</w:t>
      </w:r>
    </w:p>
    <w:p w14:paraId="086BAA01" w14:textId="77777777" w:rsidR="00A43819" w:rsidRPr="00A33D2E" w:rsidRDefault="00A43819" w:rsidP="00A43819">
      <w:pPr>
        <w:spacing w:after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Број:</w:t>
      </w:r>
    </w:p>
    <w:p w14:paraId="2565A85B" w14:textId="77777777" w:rsidR="00A43819" w:rsidRPr="00A33D2E" w:rsidRDefault="00A43819" w:rsidP="00A43819">
      <w:pPr>
        <w:spacing w:after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Датум:</w:t>
      </w:r>
    </w:p>
    <w:p w14:paraId="47F8632E" w14:textId="77777777" w:rsidR="00A43819" w:rsidRPr="00A33D2E" w:rsidRDefault="00A43819" w:rsidP="0054119B">
      <w:pPr>
        <w:spacing w:after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Београд</w:t>
      </w:r>
    </w:p>
    <w:p w14:paraId="1F01B76D" w14:textId="77777777" w:rsidR="00A43819" w:rsidRPr="00A33D2E" w:rsidRDefault="00A43819" w:rsidP="000C181A">
      <w:pPr>
        <w:jc w:val="both"/>
        <w:rPr>
          <w:rFonts w:cs="Times New Roman"/>
          <w:b/>
          <w:lang w:val="sr-Cyrl-RS"/>
        </w:rPr>
      </w:pPr>
    </w:p>
    <w:p w14:paraId="1FE690AA" w14:textId="77777777" w:rsidR="003246C4" w:rsidRPr="00A33D2E" w:rsidRDefault="003246C4" w:rsidP="00EE36A1">
      <w:pPr>
        <w:spacing w:after="0"/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>ИЗБОРНОМ ВЕЋУ</w:t>
      </w:r>
    </w:p>
    <w:p w14:paraId="6B4888D8" w14:textId="77777777" w:rsidR="00023B10" w:rsidRPr="00A33D2E" w:rsidRDefault="003246C4" w:rsidP="00EE36A1">
      <w:pPr>
        <w:spacing w:after="0"/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>Универзитета у Београду - Архитектонског факултета</w:t>
      </w:r>
    </w:p>
    <w:p w14:paraId="58B6C46C" w14:textId="77777777" w:rsidR="00EE36A1" w:rsidRPr="00A33D2E" w:rsidRDefault="00EE36A1" w:rsidP="00EE36A1">
      <w:pPr>
        <w:spacing w:after="0"/>
        <w:jc w:val="both"/>
        <w:rPr>
          <w:rFonts w:cs="Times New Roman"/>
          <w:b/>
          <w:lang w:val="sr-Cyrl-RS"/>
        </w:rPr>
      </w:pPr>
    </w:p>
    <w:p w14:paraId="769A4A1C" w14:textId="77777777" w:rsidR="0054119B" w:rsidRPr="00A33D2E" w:rsidRDefault="0054119B" w:rsidP="000C181A">
      <w:pPr>
        <w:jc w:val="both"/>
        <w:rPr>
          <w:rFonts w:cs="Times New Roman"/>
          <w:b/>
          <w:lang w:val="sr-Cyrl-RS"/>
        </w:rPr>
      </w:pPr>
    </w:p>
    <w:p w14:paraId="1819FD13" w14:textId="77777777" w:rsidR="00B37E62" w:rsidRPr="00A33D2E" w:rsidRDefault="003246C4" w:rsidP="00EE36A1">
      <w:pPr>
        <w:spacing w:after="0"/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 xml:space="preserve">ПРЕДМЕТ: </w:t>
      </w:r>
      <w:r w:rsidR="00EE36A1" w:rsidRPr="00A33D2E">
        <w:rPr>
          <w:rFonts w:cs="Times New Roman"/>
          <w:b/>
          <w:lang w:val="sr-Cyrl-RS"/>
        </w:rPr>
        <w:tab/>
      </w:r>
      <w:r w:rsidR="00EE36A1" w:rsidRPr="00A33D2E">
        <w:rPr>
          <w:rFonts w:cs="Times New Roman"/>
          <w:b/>
          <w:lang w:val="sr-Cyrl-RS"/>
        </w:rPr>
        <w:tab/>
      </w:r>
      <w:r w:rsidRPr="00A33D2E">
        <w:rPr>
          <w:rFonts w:cs="Times New Roman"/>
          <w:b/>
          <w:lang w:val="sr-Cyrl-RS"/>
        </w:rPr>
        <w:t>Р Е Ф Е Р А Т</w:t>
      </w:r>
    </w:p>
    <w:p w14:paraId="380E80C5" w14:textId="77777777" w:rsidR="003246C4" w:rsidRPr="00A33D2E" w:rsidRDefault="003246C4" w:rsidP="00EE36A1">
      <w:pPr>
        <w:spacing w:after="0"/>
        <w:ind w:left="216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Комисије за избор сарадника у звање асистента са докторатом, за ужу научну област </w:t>
      </w:r>
      <w:r w:rsidR="00A9461F" w:rsidRPr="00A33D2E">
        <w:rPr>
          <w:rFonts w:cs="Times New Roman"/>
          <w:lang w:val="sr-Cyrl-RS"/>
        </w:rPr>
        <w:t>У</w:t>
      </w:r>
      <w:r w:rsidRPr="00A33D2E">
        <w:rPr>
          <w:rFonts w:cs="Times New Roman"/>
          <w:lang w:val="sr-Cyrl-RS"/>
        </w:rPr>
        <w:t>рбанизам на Департману за урбанизам</w:t>
      </w:r>
    </w:p>
    <w:p w14:paraId="1F6EC841" w14:textId="77777777" w:rsidR="0054119B" w:rsidRPr="00A33D2E" w:rsidRDefault="0054119B" w:rsidP="0054119B">
      <w:pPr>
        <w:jc w:val="both"/>
        <w:rPr>
          <w:rFonts w:cs="Times New Roman"/>
        </w:rPr>
      </w:pPr>
    </w:p>
    <w:p w14:paraId="78053269" w14:textId="2E67FC38" w:rsidR="003246C4" w:rsidRPr="00A33D2E" w:rsidRDefault="003246C4" w:rsidP="000C181A">
      <w:p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Декан Aрхитектонског факултета, проф. др Владан Ђокић, на основу иницијативе Департмана за урбанизам бр. </w:t>
      </w:r>
      <w:r w:rsidR="006C0E96">
        <w:rPr>
          <w:rFonts w:cs="Times New Roman"/>
          <w:lang w:val="sr-Cyrl-RS"/>
        </w:rPr>
        <w:t xml:space="preserve">02-1694/2-5 </w:t>
      </w:r>
      <w:r w:rsidRPr="00A33D2E">
        <w:rPr>
          <w:rFonts w:cs="Times New Roman"/>
          <w:lang w:val="sr-Cyrl-RS"/>
        </w:rPr>
        <w:t xml:space="preserve">од 12.10.2020. године, дана </w:t>
      </w:r>
      <w:r w:rsidR="006C0E96">
        <w:rPr>
          <w:rFonts w:cs="Times New Roman"/>
          <w:lang w:val="sr-Cyrl-RS"/>
        </w:rPr>
        <w:t>16.</w:t>
      </w:r>
      <w:r w:rsidR="004268F0" w:rsidRPr="006C0E96">
        <w:rPr>
          <w:rFonts w:cs="Times New Roman"/>
          <w:lang w:val="sr-Cyrl-RS"/>
        </w:rPr>
        <w:t xml:space="preserve"> </w:t>
      </w:r>
      <w:r w:rsidR="004268F0" w:rsidRPr="00A33D2E">
        <w:rPr>
          <w:rFonts w:cs="Times New Roman"/>
          <w:lang w:val="sr-Cyrl-RS"/>
        </w:rPr>
        <w:t xml:space="preserve">октобра </w:t>
      </w:r>
      <w:r w:rsidRPr="00A33D2E">
        <w:rPr>
          <w:rFonts w:cs="Times New Roman"/>
          <w:lang w:val="sr-Cyrl-RS"/>
        </w:rPr>
        <w:t>2020. године, упутио је Изборном већу Факултета предлог за:</w:t>
      </w:r>
    </w:p>
    <w:p w14:paraId="7A6BED50" w14:textId="77777777" w:rsidR="003246C4" w:rsidRPr="00A33D2E" w:rsidRDefault="003246C4" w:rsidP="00A33D2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Покретање поступка за избор сарадника у звање асистента са докторатом, за ужу научну област: </w:t>
      </w:r>
      <w:r w:rsidR="00BB249D" w:rsidRPr="00A33D2E">
        <w:rPr>
          <w:rFonts w:cs="Times New Roman"/>
          <w:lang w:val="sr-Cyrl-RS"/>
        </w:rPr>
        <w:t>У</w:t>
      </w:r>
      <w:r w:rsidRPr="00A33D2E">
        <w:rPr>
          <w:rFonts w:cs="Times New Roman"/>
          <w:lang w:val="sr-Cyrl-RS"/>
        </w:rPr>
        <w:t>рбанизам</w:t>
      </w:r>
      <w:r w:rsidR="0052571A" w:rsidRPr="00A33D2E">
        <w:rPr>
          <w:rFonts w:cs="Times New Roman"/>
          <w:lang w:val="sr-Cyrl-RS"/>
        </w:rPr>
        <w:t>,</w:t>
      </w:r>
      <w:r w:rsidRPr="00A33D2E">
        <w:rPr>
          <w:rFonts w:cs="Times New Roman"/>
          <w:lang w:val="sr-Cyrl-RS"/>
        </w:rPr>
        <w:t xml:space="preserve"> на Департману за урбанизам, на одређено време, за временски период од три године, са пуним радним временом, и</w:t>
      </w:r>
    </w:p>
    <w:p w14:paraId="197C09FB" w14:textId="77777777" w:rsidR="00A373C2" w:rsidRPr="00A33D2E" w:rsidRDefault="003246C4" w:rsidP="00A33D2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Именовање Комисије за припрему реферата, у саставу:</w:t>
      </w:r>
    </w:p>
    <w:p w14:paraId="469795A9" w14:textId="77777777" w:rsidR="003246C4" w:rsidRPr="00A33D2E" w:rsidRDefault="003246C4" w:rsidP="000C181A">
      <w:pPr>
        <w:pStyle w:val="ListParagraph"/>
        <w:numPr>
          <w:ilvl w:val="0"/>
          <w:numId w:val="3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Јелена Живковић, председник Комисије, ванредни професор Универзитета у Београду - Архитектонског факултета,</w:t>
      </w:r>
    </w:p>
    <w:p w14:paraId="40554611" w14:textId="77777777" w:rsidR="003246C4" w:rsidRPr="00A33D2E" w:rsidRDefault="003246C4" w:rsidP="000C181A">
      <w:pPr>
        <w:pStyle w:val="ListParagraph"/>
        <w:numPr>
          <w:ilvl w:val="0"/>
          <w:numId w:val="3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Владимир Михајлов, члан Комисије, ванредни професор Универзитета у Београду - Архитектонског факултета и</w:t>
      </w:r>
    </w:p>
    <w:p w14:paraId="226DD391" w14:textId="77777777" w:rsidR="003246C4" w:rsidRPr="00A33D2E" w:rsidRDefault="003246C4" w:rsidP="00A33D2E">
      <w:pPr>
        <w:pStyle w:val="ListParagraph"/>
        <w:numPr>
          <w:ilvl w:val="0"/>
          <w:numId w:val="3"/>
        </w:numPr>
        <w:spacing w:after="120"/>
        <w:ind w:left="1434" w:hanging="357"/>
        <w:contextualSpacing w:val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Светлана Батарило, члан Комисије, доцент Универзитета у Београду - Саобраћајног факултета</w:t>
      </w:r>
    </w:p>
    <w:p w14:paraId="6A5A2FE6" w14:textId="0581CA39" w:rsidR="00BB249D" w:rsidRPr="00A33D2E" w:rsidRDefault="004268F0" w:rsidP="00A33D2E">
      <w:pPr>
        <w:pStyle w:val="ListParagraph"/>
        <w:spacing w:before="120" w:after="120"/>
        <w:ind w:left="0"/>
        <w:contextualSpacing w:val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Изборно веће Архитектонског факултета је, на седници одржаној </w:t>
      </w:r>
      <w:r w:rsidR="006C0E96" w:rsidRPr="006C0E96">
        <w:rPr>
          <w:rFonts w:cs="Times New Roman"/>
          <w:lang w:val="sr-Cyrl-RS"/>
        </w:rPr>
        <w:t>26. октобра</w:t>
      </w:r>
      <w:r w:rsidRPr="006C0E96">
        <w:rPr>
          <w:rFonts w:cs="Times New Roman"/>
          <w:lang w:val="sr-Cyrl-RS"/>
        </w:rPr>
        <w:t xml:space="preserve"> </w:t>
      </w:r>
      <w:r w:rsidRPr="00A33D2E">
        <w:rPr>
          <w:rFonts w:cs="Times New Roman"/>
          <w:lang w:val="sr-Cyrl-RS"/>
        </w:rPr>
        <w:t>2020. године, донело Одлуку бр.</w:t>
      </w:r>
      <w:r w:rsidR="006C0E96" w:rsidRPr="006C0E96">
        <w:rPr>
          <w:rFonts w:cs="Times New Roman"/>
          <w:lang w:val="sr-Cyrl-RS"/>
        </w:rPr>
        <w:t>01-1744/2-</w:t>
      </w:r>
      <w:r w:rsidR="006C0E96">
        <w:rPr>
          <w:rFonts w:cs="Times New Roman"/>
          <w:lang w:val="sr-Cyrl-RS"/>
        </w:rPr>
        <w:t xml:space="preserve">4.2 </w:t>
      </w:r>
      <w:r w:rsidRPr="00A33D2E">
        <w:rPr>
          <w:rFonts w:cs="Times New Roman"/>
          <w:lang w:val="sr-Cyrl-RS"/>
        </w:rPr>
        <w:t xml:space="preserve">о расписивању Конкурса за </w:t>
      </w:r>
      <w:r w:rsidRPr="00A33D2E">
        <w:rPr>
          <w:rFonts w:cs="Times New Roman"/>
          <w:b/>
          <w:lang w:val="sr-Cyrl-RS"/>
        </w:rPr>
        <w:t>избор сарадника у звању асистента са докторатом, за ужу научну обл</w:t>
      </w:r>
      <w:r w:rsidRPr="00343FE9">
        <w:rPr>
          <w:rFonts w:cs="Times New Roman"/>
          <w:b/>
          <w:lang w:val="sr-Cyrl-RS"/>
        </w:rPr>
        <w:t xml:space="preserve">аст: </w:t>
      </w:r>
      <w:r w:rsidR="00A9461F" w:rsidRPr="00F321EA">
        <w:rPr>
          <w:rFonts w:cs="Times New Roman"/>
          <w:b/>
          <w:lang w:val="sr-Cyrl-RS"/>
        </w:rPr>
        <w:t>У</w:t>
      </w:r>
      <w:r w:rsidR="00BB249D" w:rsidRPr="00F321EA">
        <w:rPr>
          <w:rFonts w:cs="Times New Roman"/>
          <w:b/>
          <w:lang w:val="sr-Cyrl-RS"/>
        </w:rPr>
        <w:t>рбанизам</w:t>
      </w:r>
      <w:r w:rsidR="00BB249D" w:rsidRPr="00343FE9">
        <w:rPr>
          <w:rFonts w:cs="Times New Roman"/>
          <w:lang w:val="sr-Cyrl-RS"/>
        </w:rPr>
        <w:t xml:space="preserve"> на Департману за урбанизам</w:t>
      </w:r>
      <w:r w:rsidRPr="00343FE9">
        <w:rPr>
          <w:rFonts w:cs="Times New Roman"/>
          <w:lang w:val="sr-Cyrl-RS"/>
        </w:rPr>
        <w:t xml:space="preserve">, на одређено време, за временски период од три године, са пуним радним временом, и именовању Комисије за припрему Реферата за избор сарадника у звању асистента са докторатом за ужу научну област: </w:t>
      </w:r>
      <w:r w:rsidR="00A9461F" w:rsidRPr="00F321EA">
        <w:rPr>
          <w:rFonts w:cs="Times New Roman"/>
          <w:lang w:val="sr-Cyrl-RS"/>
        </w:rPr>
        <w:t>У</w:t>
      </w:r>
      <w:r w:rsidR="00BB249D" w:rsidRPr="00F321EA">
        <w:rPr>
          <w:rFonts w:cs="Times New Roman"/>
          <w:lang w:val="sr-Cyrl-RS"/>
        </w:rPr>
        <w:t>рбанизам</w:t>
      </w:r>
      <w:r w:rsidR="00BB249D" w:rsidRPr="00343FE9">
        <w:rPr>
          <w:rFonts w:cs="Times New Roman"/>
          <w:lang w:val="sr-Cyrl-RS"/>
        </w:rPr>
        <w:t xml:space="preserve"> на Департ</w:t>
      </w:r>
      <w:r w:rsidR="00BB249D" w:rsidRPr="00A33D2E">
        <w:rPr>
          <w:rFonts w:cs="Times New Roman"/>
          <w:lang w:val="sr-Cyrl-RS"/>
        </w:rPr>
        <w:t>ману за урбанизам</w:t>
      </w:r>
      <w:r w:rsidR="0052571A" w:rsidRPr="00A33D2E">
        <w:rPr>
          <w:rFonts w:cs="Times New Roman"/>
        </w:rPr>
        <w:t xml:space="preserve"> (</w:t>
      </w:r>
      <w:r w:rsidR="0052571A" w:rsidRPr="00A33D2E">
        <w:rPr>
          <w:rFonts w:cs="Times New Roman"/>
          <w:lang w:val="sr-Cyrl-RS"/>
        </w:rPr>
        <w:t>у даљем тексту: Комисија)</w:t>
      </w:r>
      <w:r w:rsidRPr="00A33D2E">
        <w:rPr>
          <w:rFonts w:cs="Times New Roman"/>
          <w:lang w:val="sr-Cyrl-RS"/>
        </w:rPr>
        <w:t>, у саставу:</w:t>
      </w:r>
    </w:p>
    <w:p w14:paraId="20EC7CAC" w14:textId="77777777" w:rsidR="00BB249D" w:rsidRPr="00A33D2E" w:rsidRDefault="00BB249D" w:rsidP="00BB249D">
      <w:pPr>
        <w:pStyle w:val="ListParagraph"/>
        <w:numPr>
          <w:ilvl w:val="0"/>
          <w:numId w:val="3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Јелена Живковић, председник Комисије, ванредни професор Универзитета у Београду - Архитектонског факултета,</w:t>
      </w:r>
    </w:p>
    <w:p w14:paraId="2B779E77" w14:textId="77777777" w:rsidR="00BB249D" w:rsidRPr="00A33D2E" w:rsidRDefault="00BB249D" w:rsidP="00BB249D">
      <w:pPr>
        <w:pStyle w:val="ListParagraph"/>
        <w:numPr>
          <w:ilvl w:val="0"/>
          <w:numId w:val="3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Владимир Михајлов, члан Комисије, ванредни професор Универзитета у Београду - Архитектонског факултета и</w:t>
      </w:r>
    </w:p>
    <w:p w14:paraId="2706F5C0" w14:textId="77777777" w:rsidR="00BB249D" w:rsidRPr="00A33D2E" w:rsidRDefault="00BB249D" w:rsidP="00A33D2E">
      <w:pPr>
        <w:pStyle w:val="ListParagraph"/>
        <w:numPr>
          <w:ilvl w:val="0"/>
          <w:numId w:val="3"/>
        </w:numPr>
        <w:spacing w:after="120"/>
        <w:ind w:left="1434" w:hanging="357"/>
        <w:contextualSpacing w:val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Светлана Батарило, члан Комисије, доцент Универзитета у Београду - Саобраћајног факултета</w:t>
      </w:r>
    </w:p>
    <w:p w14:paraId="510E9B45" w14:textId="33B09C69" w:rsidR="00427770" w:rsidRPr="00A33D2E" w:rsidRDefault="00023B10" w:rsidP="00427770">
      <w:pPr>
        <w:pStyle w:val="ListParagraph"/>
        <w:spacing w:before="240" w:after="0" w:line="276" w:lineRule="auto"/>
        <w:ind w:left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Конкурс је објављен у огласним новинама националне службе за запошљавање „Послови“ број </w:t>
      </w:r>
      <w:r w:rsidR="00BB249D" w:rsidRPr="006C0E96">
        <w:rPr>
          <w:rFonts w:cs="Times New Roman"/>
          <w:lang w:val="sr-Cyrl-RS"/>
        </w:rPr>
        <w:t>906</w:t>
      </w:r>
      <w:r w:rsidRPr="006C0E96">
        <w:rPr>
          <w:rFonts w:cs="Times New Roman"/>
          <w:lang w:val="sr-Cyrl-RS"/>
        </w:rPr>
        <w:t xml:space="preserve">, стр. </w:t>
      </w:r>
      <w:r w:rsidR="00BB249D" w:rsidRPr="006C0E96">
        <w:rPr>
          <w:rFonts w:cs="Times New Roman"/>
          <w:lang w:val="sr-Cyrl-RS"/>
        </w:rPr>
        <w:t>18</w:t>
      </w:r>
      <w:r w:rsidRPr="006C0E96">
        <w:rPr>
          <w:rFonts w:cs="Times New Roman"/>
          <w:lang w:val="sr-Cyrl-RS"/>
        </w:rPr>
        <w:t xml:space="preserve"> (датум издавања </w:t>
      </w:r>
      <w:r w:rsidR="00BB249D" w:rsidRPr="006C0E96">
        <w:rPr>
          <w:rFonts w:cs="Times New Roman"/>
          <w:lang w:val="sr-Cyrl-RS"/>
        </w:rPr>
        <w:t>04. новембар 2020</w:t>
      </w:r>
      <w:r w:rsidR="006C0E96">
        <w:rPr>
          <w:rFonts w:cs="Times New Roman"/>
          <w:lang w:val="sr-Cyrl-RS"/>
        </w:rPr>
        <w:t xml:space="preserve">. </w:t>
      </w:r>
      <w:r w:rsidR="006C0E96" w:rsidRPr="00A33D2E">
        <w:rPr>
          <w:rFonts w:cs="Times New Roman"/>
          <w:lang w:val="sr-Cyrl-RS"/>
        </w:rPr>
        <w:t>године</w:t>
      </w:r>
      <w:r w:rsidRPr="006C0E96">
        <w:rPr>
          <w:rFonts w:cs="Times New Roman"/>
          <w:lang w:val="sr-Cyrl-RS"/>
        </w:rPr>
        <w:t>)</w:t>
      </w:r>
      <w:r w:rsidRPr="00A33D2E">
        <w:rPr>
          <w:rFonts w:cs="Times New Roman"/>
          <w:lang w:val="sr-Cyrl-RS"/>
        </w:rPr>
        <w:t>, а на основу општих услова предвиђаних Законом о раду</w:t>
      </w:r>
      <w:r w:rsidR="00A9461F" w:rsidRPr="00A33D2E">
        <w:rPr>
          <w:rFonts w:cs="Times New Roman"/>
          <w:lang w:val="sr-Cyrl-RS"/>
        </w:rPr>
        <w:t xml:space="preserve"> („Сл. гласник РС”, бр. 24/05, 61/05, 54/09, 32/13, 75/14, 13/17 - </w:t>
      </w:r>
      <w:r w:rsidR="00A9461F" w:rsidRPr="00A33D2E">
        <w:rPr>
          <w:rFonts w:cs="Times New Roman"/>
          <w:lang w:val="sr-Cyrl-RS"/>
        </w:rPr>
        <w:lastRenderedPageBreak/>
        <w:t xml:space="preserve">одлука УС, 113/18 и 95/18 - аутентично тумачење) </w:t>
      </w:r>
      <w:r w:rsidR="006C0E96" w:rsidRPr="00A33D2E">
        <w:rPr>
          <w:rFonts w:cs="Times New Roman"/>
          <w:lang w:val="sr-Cyrl-RS"/>
        </w:rPr>
        <w:t xml:space="preserve">и посебних </w:t>
      </w:r>
      <w:r w:rsidR="006C0E96">
        <w:rPr>
          <w:rFonts w:cs="Times New Roman"/>
          <w:lang w:val="sr-Cyrl-RS"/>
        </w:rPr>
        <w:t xml:space="preserve">услова предвиђених </w:t>
      </w:r>
      <w:r w:rsidR="00A9461F" w:rsidRPr="00A33D2E">
        <w:rPr>
          <w:rFonts w:cs="Times New Roman"/>
          <w:lang w:val="sr-Cyrl-RS"/>
        </w:rPr>
        <w:t>чланом 8</w:t>
      </w:r>
      <w:r w:rsidR="006C0E96">
        <w:rPr>
          <w:rFonts w:cs="Times New Roman"/>
          <w:lang w:val="sr-Cyrl-RS"/>
        </w:rPr>
        <w:t>5.</w:t>
      </w:r>
      <w:r w:rsidR="00A9461F" w:rsidRPr="00A33D2E">
        <w:rPr>
          <w:rFonts w:cs="Times New Roman"/>
          <w:lang w:val="sr-Cyrl-RS"/>
        </w:rPr>
        <w:t xml:space="preserve"> Закона о високом образовању („Сл. гласник РС”, бр. 88/17, 27/18 - др. закон, 73/18, 67/19 и 6/20 - др. закон), Статутом Универзитета у Београду („Гласник Универзитета у Београду”, бр. 201/18, 207/19, 213/20, 214/20 и 217/20), Статутом Универзитета у Београду - Архитектонског факултета („Сл. билтен АФ”, бр. 119/18) и Правилником о условима, начину и поступку за избор и заснивање радног односа сарадника Факултета („Сл. билтен АФ”, бр. 120/18).</w:t>
      </w:r>
    </w:p>
    <w:p w14:paraId="38677BB6" w14:textId="77777777" w:rsidR="00427770" w:rsidRPr="00A33D2E" w:rsidRDefault="00427770" w:rsidP="00427770">
      <w:pPr>
        <w:pStyle w:val="ListParagraph"/>
        <w:spacing w:before="240" w:after="0" w:line="276" w:lineRule="auto"/>
        <w:ind w:left="0"/>
        <w:jc w:val="both"/>
        <w:rPr>
          <w:rFonts w:cs="Times New Roman"/>
          <w:lang w:val="sr-Cyrl-RS"/>
        </w:rPr>
      </w:pPr>
    </w:p>
    <w:p w14:paraId="7501C031" w14:textId="0907FA18" w:rsidR="00023B10" w:rsidRPr="00A33D2E" w:rsidRDefault="00023B10" w:rsidP="00427770">
      <w:pPr>
        <w:pStyle w:val="ListParagraph"/>
        <w:spacing w:before="240" w:after="0" w:line="276" w:lineRule="auto"/>
        <w:ind w:left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Увидом у материјал примљен од Опште службе Факултета, Комисија је утврдила да је на Конкурс приспела</w:t>
      </w:r>
      <w:r w:rsidRPr="00A33D2E">
        <w:rPr>
          <w:rFonts w:cs="Times New Roman"/>
          <w:b/>
          <w:lang w:val="sr-Cyrl-RS"/>
        </w:rPr>
        <w:t xml:space="preserve"> једна пријава</w:t>
      </w:r>
      <w:r w:rsidRPr="00A33D2E">
        <w:rPr>
          <w:rFonts w:cs="Times New Roman"/>
          <w:lang w:val="sr-Cyrl-RS"/>
        </w:rPr>
        <w:t xml:space="preserve"> кандидаткиње </w:t>
      </w:r>
      <w:r w:rsidRPr="00A33D2E">
        <w:rPr>
          <w:rFonts w:cs="Times New Roman"/>
          <w:b/>
          <w:lang w:val="sr-Cyrl-RS"/>
        </w:rPr>
        <w:t>др Марије Цветковић</w:t>
      </w:r>
      <w:r w:rsidRPr="00A33D2E">
        <w:rPr>
          <w:rFonts w:cs="Times New Roman"/>
          <w:lang w:val="sr-Cyrl-RS"/>
        </w:rPr>
        <w:t xml:space="preserve">, </w:t>
      </w:r>
      <w:r w:rsidR="00427770" w:rsidRPr="00A33D2E">
        <w:rPr>
          <w:rFonts w:cs="Times New Roman"/>
          <w:lang w:val="sr-Cyrl-RS"/>
        </w:rPr>
        <w:t>маст</w:t>
      </w:r>
      <w:r w:rsidRPr="00A33D2E">
        <w:rPr>
          <w:rFonts w:cs="Times New Roman"/>
          <w:lang w:val="sr-Cyrl-RS"/>
        </w:rPr>
        <w:t xml:space="preserve">.инж.арх. (бр. </w:t>
      </w:r>
      <w:r w:rsidRPr="007415C3">
        <w:rPr>
          <w:rFonts w:cs="Times New Roman"/>
          <w:color w:val="000000" w:themeColor="text1"/>
          <w:lang w:val="sr-Cyrl-RS"/>
        </w:rPr>
        <w:t xml:space="preserve">пријаве </w:t>
      </w:r>
      <w:r w:rsidR="007415C3" w:rsidRPr="007415C3">
        <w:rPr>
          <w:rFonts w:cs="Times New Roman"/>
          <w:color w:val="000000" w:themeColor="text1"/>
          <w:lang w:val="sr-Cyrl-RS"/>
        </w:rPr>
        <w:t>02-2030/1</w:t>
      </w:r>
      <w:r w:rsidRPr="007415C3">
        <w:rPr>
          <w:rFonts w:cs="Times New Roman"/>
          <w:color w:val="000000" w:themeColor="text1"/>
          <w:lang w:val="sr-Cyrl-RS"/>
        </w:rPr>
        <w:t xml:space="preserve"> од </w:t>
      </w:r>
      <w:r w:rsidR="007415C3" w:rsidRPr="007415C3">
        <w:rPr>
          <w:rFonts w:cs="Times New Roman"/>
          <w:color w:val="000000" w:themeColor="text1"/>
          <w:lang w:val="sr-Cyrl-RS"/>
        </w:rPr>
        <w:t>25</w:t>
      </w:r>
      <w:r w:rsidRPr="007415C3">
        <w:rPr>
          <w:rFonts w:cs="Times New Roman"/>
          <w:color w:val="000000" w:themeColor="text1"/>
          <w:lang w:val="sr-Cyrl-RS"/>
        </w:rPr>
        <w:t>.</w:t>
      </w:r>
      <w:r w:rsidR="00A9461F" w:rsidRPr="007415C3">
        <w:rPr>
          <w:rFonts w:cs="Times New Roman"/>
          <w:color w:val="000000" w:themeColor="text1"/>
          <w:lang w:val="sr-Cyrl-RS"/>
        </w:rPr>
        <w:t>11</w:t>
      </w:r>
      <w:r w:rsidRPr="007415C3">
        <w:rPr>
          <w:rFonts w:cs="Times New Roman"/>
          <w:color w:val="000000" w:themeColor="text1"/>
          <w:lang w:val="sr-Cyrl-RS"/>
        </w:rPr>
        <w:t>.20</w:t>
      </w:r>
      <w:r w:rsidR="00A9461F" w:rsidRPr="007415C3">
        <w:rPr>
          <w:rFonts w:cs="Times New Roman"/>
          <w:color w:val="000000" w:themeColor="text1"/>
          <w:lang w:val="sr-Cyrl-RS"/>
        </w:rPr>
        <w:t>20</w:t>
      </w:r>
      <w:r w:rsidRPr="007415C3">
        <w:rPr>
          <w:rFonts w:cs="Times New Roman"/>
          <w:color w:val="000000" w:themeColor="text1"/>
          <w:lang w:val="sr-Cyrl-RS"/>
        </w:rPr>
        <w:t xml:space="preserve">. </w:t>
      </w:r>
      <w:r w:rsidRPr="00A33D2E">
        <w:rPr>
          <w:rFonts w:cs="Times New Roman"/>
          <w:lang w:val="sr-Cyrl-RS"/>
        </w:rPr>
        <w:t xml:space="preserve">године). Након увида у материјал поднет у пријави, Комисија је констатовала да је кандидаткиња др Марија Цветковић, </w:t>
      </w:r>
      <w:r w:rsidR="00BB249D" w:rsidRPr="00A33D2E">
        <w:rPr>
          <w:rFonts w:cs="Times New Roman"/>
          <w:lang w:val="sr-Cyrl-RS"/>
        </w:rPr>
        <w:t>маст</w:t>
      </w:r>
      <w:r w:rsidRPr="00A33D2E">
        <w:rPr>
          <w:rFonts w:cs="Times New Roman"/>
          <w:lang w:val="sr-Cyrl-RS"/>
        </w:rPr>
        <w:t>.инж.арх. поднела потребну документацију, дефинисану условима расписаног конкурса, и на основу ње подноси следећи</w:t>
      </w:r>
    </w:p>
    <w:p w14:paraId="5F371827" w14:textId="77777777" w:rsidR="00023B10" w:rsidRPr="00A33D2E" w:rsidRDefault="00023B10" w:rsidP="000C181A">
      <w:pPr>
        <w:pStyle w:val="ListParagraph"/>
        <w:ind w:left="0"/>
        <w:jc w:val="both"/>
        <w:rPr>
          <w:rFonts w:cs="Times New Roman"/>
          <w:lang w:val="sr-Cyrl-RS"/>
        </w:rPr>
      </w:pPr>
    </w:p>
    <w:p w14:paraId="5FA66FDA" w14:textId="77777777" w:rsidR="0054119B" w:rsidRPr="00A33D2E" w:rsidRDefault="0054119B" w:rsidP="000C181A">
      <w:pPr>
        <w:pStyle w:val="ListParagraph"/>
        <w:ind w:left="0"/>
        <w:jc w:val="both"/>
        <w:rPr>
          <w:rFonts w:cs="Times New Roman"/>
          <w:lang w:val="sr-Cyrl-RS"/>
        </w:rPr>
      </w:pPr>
    </w:p>
    <w:p w14:paraId="0F1DD650" w14:textId="77777777" w:rsidR="001729F8" w:rsidRDefault="001729F8" w:rsidP="000C181A">
      <w:pPr>
        <w:pStyle w:val="ListParagraph"/>
        <w:ind w:left="0"/>
        <w:jc w:val="both"/>
        <w:rPr>
          <w:rFonts w:cs="Times New Roman"/>
          <w:lang w:val="sr-Cyrl-RS"/>
        </w:rPr>
      </w:pPr>
    </w:p>
    <w:p w14:paraId="06B385EB" w14:textId="77777777" w:rsidR="00343FE9" w:rsidRPr="00A33D2E" w:rsidRDefault="00343FE9" w:rsidP="000C181A">
      <w:pPr>
        <w:pStyle w:val="ListParagraph"/>
        <w:ind w:left="0"/>
        <w:jc w:val="both"/>
        <w:rPr>
          <w:rFonts w:cs="Times New Roman"/>
          <w:lang w:val="sr-Cyrl-RS"/>
        </w:rPr>
      </w:pPr>
    </w:p>
    <w:p w14:paraId="30254D75" w14:textId="77777777" w:rsidR="00023B10" w:rsidRPr="00445899" w:rsidRDefault="00023B10" w:rsidP="00A33D2E">
      <w:pPr>
        <w:pStyle w:val="ListParagraph"/>
        <w:ind w:left="0"/>
        <w:jc w:val="center"/>
        <w:rPr>
          <w:rFonts w:cs="Times New Roman"/>
          <w:b/>
          <w:sz w:val="28"/>
          <w:szCs w:val="28"/>
          <w:lang w:val="sr-Cyrl-RS"/>
        </w:rPr>
      </w:pPr>
      <w:r w:rsidRPr="00445899">
        <w:rPr>
          <w:rFonts w:cs="Times New Roman"/>
          <w:b/>
          <w:sz w:val="28"/>
          <w:szCs w:val="28"/>
          <w:lang w:val="sr-Cyrl-RS"/>
        </w:rPr>
        <w:t>РЕФЕРАТ</w:t>
      </w:r>
    </w:p>
    <w:p w14:paraId="2219471D" w14:textId="77777777" w:rsidR="005F5FA9" w:rsidRPr="00445899" w:rsidRDefault="00A33D2E" w:rsidP="00A33D2E">
      <w:pPr>
        <w:pStyle w:val="ListParagraph"/>
        <w:ind w:left="0"/>
        <w:jc w:val="center"/>
        <w:rPr>
          <w:rFonts w:cs="Times New Roman"/>
          <w:b/>
          <w:sz w:val="24"/>
          <w:szCs w:val="24"/>
          <w:lang w:val="sr-Cyrl-RS"/>
        </w:rPr>
      </w:pPr>
      <w:r w:rsidRPr="00445899">
        <w:rPr>
          <w:rFonts w:cs="Times New Roman"/>
          <w:b/>
          <w:sz w:val="24"/>
          <w:szCs w:val="24"/>
          <w:lang w:val="sr-Cyrl-RS"/>
        </w:rPr>
        <w:t>о</w:t>
      </w:r>
      <w:r w:rsidR="00023B10" w:rsidRPr="00445899">
        <w:rPr>
          <w:rFonts w:cs="Times New Roman"/>
          <w:b/>
          <w:sz w:val="24"/>
          <w:szCs w:val="24"/>
          <w:lang w:val="sr-Cyrl-RS"/>
        </w:rPr>
        <w:t xml:space="preserve"> пријављеном кандидату</w:t>
      </w:r>
    </w:p>
    <w:p w14:paraId="3EC9F38F" w14:textId="77777777" w:rsidR="001729F8" w:rsidRPr="00A33D2E" w:rsidRDefault="001729F8" w:rsidP="004268F0">
      <w:pPr>
        <w:pStyle w:val="ListParagraph"/>
        <w:jc w:val="center"/>
        <w:rPr>
          <w:rFonts w:cs="Times New Roman"/>
          <w:b/>
          <w:lang w:val="sr-Cyrl-RS"/>
        </w:rPr>
      </w:pPr>
    </w:p>
    <w:p w14:paraId="64918E7D" w14:textId="77777777" w:rsidR="00A33D2E" w:rsidRDefault="00A33D2E" w:rsidP="00A33D2E">
      <w:pPr>
        <w:pStyle w:val="ListParagraph"/>
        <w:ind w:left="0"/>
        <w:jc w:val="both"/>
        <w:rPr>
          <w:rFonts w:cs="Times New Roman"/>
          <w:b/>
          <w:lang w:val="sr-Cyrl-RS"/>
        </w:rPr>
      </w:pPr>
    </w:p>
    <w:p w14:paraId="3F142D93" w14:textId="77777777" w:rsidR="001729F8" w:rsidRPr="00445899" w:rsidRDefault="00A33D2E" w:rsidP="00A33D2E">
      <w:pPr>
        <w:pStyle w:val="ListParagraph"/>
        <w:pBdr>
          <w:bottom w:val="single" w:sz="4" w:space="1" w:color="auto"/>
        </w:pBdr>
        <w:ind w:left="0"/>
        <w:jc w:val="both"/>
        <w:rPr>
          <w:rFonts w:cs="Times New Roman"/>
          <w:b/>
          <w:sz w:val="24"/>
          <w:szCs w:val="24"/>
          <w:lang w:val="sr-Cyrl-RS"/>
        </w:rPr>
      </w:pPr>
      <w:r w:rsidRPr="00445899">
        <w:rPr>
          <w:rFonts w:cs="Times New Roman"/>
          <w:b/>
          <w:sz w:val="24"/>
          <w:szCs w:val="24"/>
          <w:lang w:val="sr-Cyrl-RS"/>
        </w:rPr>
        <w:t>А) ИНФОРМАЦИЈЕ ДОСТАВЉЕНЕ ОД СТРАНЕ КАНДИДАТА</w:t>
      </w:r>
    </w:p>
    <w:p w14:paraId="042523EB" w14:textId="77777777" w:rsidR="0054119B" w:rsidRPr="00A33D2E" w:rsidRDefault="0054119B" w:rsidP="000C181A">
      <w:pPr>
        <w:pStyle w:val="ListParagraph"/>
        <w:jc w:val="both"/>
        <w:rPr>
          <w:rFonts w:cs="Times New Roman"/>
          <w:b/>
          <w:lang w:val="sr-Cyrl-RS"/>
        </w:rPr>
      </w:pPr>
    </w:p>
    <w:p w14:paraId="1FDF94BD" w14:textId="77777777" w:rsidR="001729F8" w:rsidRPr="00A33D2E" w:rsidRDefault="001729F8" w:rsidP="00A33D2E">
      <w:pPr>
        <w:pStyle w:val="ListParagraph"/>
        <w:numPr>
          <w:ilvl w:val="0"/>
          <w:numId w:val="6"/>
        </w:numPr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>ОСНОВНИ БИОГРАФС</w:t>
      </w:r>
      <w:bookmarkStart w:id="0" w:name="_GoBack"/>
      <w:bookmarkEnd w:id="0"/>
      <w:r w:rsidRPr="00A33D2E">
        <w:rPr>
          <w:rFonts w:cs="Times New Roman"/>
          <w:b/>
          <w:lang w:val="sr-Cyrl-RS"/>
        </w:rPr>
        <w:t>КИ ПОДАЦИ</w:t>
      </w:r>
    </w:p>
    <w:p w14:paraId="5F59CA22" w14:textId="77777777" w:rsidR="001729F8" w:rsidRDefault="00E07FD6" w:rsidP="001729F8">
      <w:pPr>
        <w:spacing w:after="240"/>
        <w:jc w:val="both"/>
        <w:rPr>
          <w:rFonts w:cs="Times New Roman"/>
          <w:bCs/>
          <w:lang w:val="sr-Cyrl-RS"/>
        </w:rPr>
      </w:pPr>
      <w:r w:rsidRPr="00A33D2E">
        <w:rPr>
          <w:rFonts w:cs="Times New Roman"/>
          <w:lang w:val="sr-Cyrl-RS"/>
        </w:rPr>
        <w:t xml:space="preserve">Др Марија Цветковић, дипл.инж.арх. рођена је у Београду, 14.03.1990. године. </w:t>
      </w:r>
      <w:r w:rsidR="000155B3" w:rsidRPr="00A33D2E">
        <w:rPr>
          <w:rFonts w:cs="Times New Roman"/>
          <w:bCs/>
          <w:lang w:val="sr-Cyrl-RS"/>
        </w:rPr>
        <w:t>Поседује</w:t>
      </w:r>
      <w:r w:rsidR="00184CA4">
        <w:rPr>
          <w:rFonts w:cs="Times New Roman"/>
          <w:bCs/>
          <w:lang w:val="sr-Cyrl-RS"/>
        </w:rPr>
        <w:t xml:space="preserve"> почетно знање немачког јез</w:t>
      </w:r>
      <w:r w:rsidR="004268F0" w:rsidRPr="00A33D2E">
        <w:rPr>
          <w:rFonts w:cs="Times New Roman"/>
          <w:bCs/>
          <w:lang w:val="sr-Cyrl-RS"/>
        </w:rPr>
        <w:t>ика,</w:t>
      </w:r>
      <w:r w:rsidR="000155B3" w:rsidRPr="00A33D2E">
        <w:rPr>
          <w:rFonts w:cs="Times New Roman"/>
          <w:bCs/>
          <w:lang w:val="sr-Cyrl-RS"/>
        </w:rPr>
        <w:t xml:space="preserve"> активно знање енглеског језика и билингвално знање руског језика</w:t>
      </w:r>
      <w:r w:rsidR="004268F0" w:rsidRPr="00A33D2E">
        <w:rPr>
          <w:rFonts w:cs="Times New Roman"/>
          <w:bCs/>
          <w:lang w:val="sr-Cyrl-RS"/>
        </w:rPr>
        <w:t>.</w:t>
      </w:r>
    </w:p>
    <w:p w14:paraId="12AC7264" w14:textId="77777777" w:rsidR="00A33D2E" w:rsidRPr="00A33D2E" w:rsidRDefault="00A33D2E" w:rsidP="00A33D2E">
      <w:pPr>
        <w:pStyle w:val="ListParagraph"/>
        <w:numPr>
          <w:ilvl w:val="0"/>
          <w:numId w:val="6"/>
        </w:numPr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>ПРОФЕСИОНАЛНО ОБРАЗОВАЊЕ И УСАВРШАВАЊЕ</w:t>
      </w:r>
    </w:p>
    <w:p w14:paraId="7CAD195A" w14:textId="77777777" w:rsidR="004268F0" w:rsidRPr="00A33D2E" w:rsidRDefault="00BA0FF1" w:rsidP="001729F8">
      <w:pPr>
        <w:spacing w:after="240"/>
        <w:jc w:val="both"/>
        <w:rPr>
          <w:rFonts w:cs="Times New Roman"/>
          <w:bCs/>
          <w:lang w:val="sr-Cyrl-RS"/>
        </w:rPr>
      </w:pPr>
      <w:r w:rsidRPr="00A33D2E">
        <w:rPr>
          <w:rFonts w:cs="Times New Roman"/>
          <w:lang w:val="sr-Cyrl-RS"/>
        </w:rPr>
        <w:t>Кандидаткиња др Марија Цветковић</w:t>
      </w:r>
      <w:r w:rsidR="00A21B9C">
        <w:rPr>
          <w:rFonts w:cs="Times New Roman"/>
          <w:lang w:val="sr-Cyrl-RS"/>
        </w:rPr>
        <w:t>,</w:t>
      </w:r>
      <w:r w:rsidRPr="00A33D2E">
        <w:rPr>
          <w:rFonts w:cs="Times New Roman"/>
          <w:lang w:val="sr-Cyrl-RS"/>
        </w:rPr>
        <w:t xml:space="preserve"> у</w:t>
      </w:r>
      <w:r w:rsidR="00E07FD6" w:rsidRPr="00A33D2E">
        <w:rPr>
          <w:rFonts w:cs="Times New Roman"/>
          <w:lang w:val="sr-Cyrl-RS"/>
        </w:rPr>
        <w:t xml:space="preserve"> периоду од 1996. до 2007. године живи у Москви</w:t>
      </w:r>
      <w:r w:rsidR="00D7621E">
        <w:rPr>
          <w:rFonts w:cs="Times New Roman"/>
          <w:lang w:val="sr-Cyrl-RS"/>
        </w:rPr>
        <w:t xml:space="preserve"> (</w:t>
      </w:r>
      <w:r w:rsidR="00E07FD6" w:rsidRPr="00A33D2E">
        <w:rPr>
          <w:rFonts w:cs="Times New Roman"/>
          <w:lang w:val="sr-Cyrl-RS"/>
        </w:rPr>
        <w:t>Русиј</w:t>
      </w:r>
      <w:r w:rsidR="00A21B9C">
        <w:rPr>
          <w:rFonts w:cs="Times New Roman"/>
          <w:lang w:val="sr-Cyrl-RS"/>
        </w:rPr>
        <w:t>а)</w:t>
      </w:r>
      <w:r w:rsidR="00E07FD6" w:rsidRPr="00A33D2E">
        <w:rPr>
          <w:rFonts w:cs="Times New Roman"/>
          <w:lang w:val="sr-Cyrl-RS"/>
        </w:rPr>
        <w:t xml:space="preserve"> где је и завршила гимназију бр. 56. им. ак. В. А. Легасова са изузетним успехом. Архитектонски факултет Универзитета у Београду уписује школске 2007/08. године. Дипломирала је Основне академске студије 2010. године са просечном оценом током студија </w:t>
      </w:r>
      <w:r w:rsidR="00E07FD6" w:rsidRPr="00A33D2E">
        <w:rPr>
          <w:rFonts w:cs="Times New Roman"/>
          <w:b/>
          <w:lang w:val="sr-Cyrl-RS"/>
        </w:rPr>
        <w:t>8,54</w:t>
      </w:r>
      <w:r w:rsidR="00E07FD6" w:rsidRPr="00A33D2E">
        <w:rPr>
          <w:rFonts w:cs="Times New Roman"/>
          <w:lang w:val="sr-Cyrl-RS"/>
        </w:rPr>
        <w:t xml:space="preserve">.  Исте године уписује Мастер академске студије које завршава 2012. године са просечном оценом </w:t>
      </w:r>
      <w:r w:rsidR="00E07FD6" w:rsidRPr="00A33D2E">
        <w:rPr>
          <w:rFonts w:cs="Times New Roman"/>
          <w:b/>
          <w:lang w:val="sr-Cyrl-RS"/>
        </w:rPr>
        <w:t>9,65</w:t>
      </w:r>
      <w:r w:rsidR="00E07FD6" w:rsidRPr="00A33D2E">
        <w:rPr>
          <w:rFonts w:cs="Times New Roman"/>
          <w:lang w:val="sr-Cyrl-RS"/>
        </w:rPr>
        <w:t>. Мастер тезу и мастер пројекат под насловом „Паралела Мода - Архитектура: ревитализација Чумићевог сокачета. Урбани простор нас</w:t>
      </w:r>
      <w:r w:rsidRPr="00A33D2E">
        <w:rPr>
          <w:rFonts w:cs="Times New Roman"/>
          <w:lang w:val="sr-Cyrl-RS"/>
        </w:rPr>
        <w:t>упрот псеудо урбаном простору“</w:t>
      </w:r>
      <w:r w:rsidR="00A21B9C">
        <w:rPr>
          <w:rFonts w:cs="Times New Roman"/>
          <w:lang w:val="sr-Cyrl-RS"/>
        </w:rPr>
        <w:t>,</w:t>
      </w:r>
      <w:r w:rsidRPr="00A33D2E">
        <w:rPr>
          <w:rFonts w:cs="Times New Roman"/>
          <w:lang w:val="sr-Cyrl-RS"/>
        </w:rPr>
        <w:t xml:space="preserve"> под </w:t>
      </w:r>
      <w:r w:rsidR="00E07FD6" w:rsidRPr="00A33D2E">
        <w:rPr>
          <w:rFonts w:cs="Times New Roman"/>
          <w:lang w:val="sr-Cyrl-RS"/>
        </w:rPr>
        <w:t>ментор</w:t>
      </w:r>
      <w:r w:rsidRPr="00A33D2E">
        <w:rPr>
          <w:rFonts w:cs="Times New Roman"/>
          <w:lang w:val="sr-Cyrl-RS"/>
        </w:rPr>
        <w:t>ством</w:t>
      </w:r>
      <w:r w:rsidR="00E07FD6" w:rsidRPr="00A33D2E">
        <w:rPr>
          <w:rFonts w:cs="Times New Roman"/>
          <w:lang w:val="sr-Cyrl-RS"/>
        </w:rPr>
        <w:t xml:space="preserve"> проф. Зоран</w:t>
      </w:r>
      <w:r w:rsidRPr="00A33D2E">
        <w:rPr>
          <w:rFonts w:cs="Times New Roman"/>
          <w:lang w:val="sr-Cyrl-RS"/>
        </w:rPr>
        <w:t>а</w:t>
      </w:r>
      <w:r w:rsidR="00E07FD6" w:rsidRPr="00A33D2E">
        <w:rPr>
          <w:rFonts w:cs="Times New Roman"/>
          <w:lang w:val="sr-Cyrl-RS"/>
        </w:rPr>
        <w:t xml:space="preserve"> Лазовић</w:t>
      </w:r>
      <w:r w:rsidRPr="00A33D2E">
        <w:rPr>
          <w:rFonts w:cs="Times New Roman"/>
          <w:lang w:val="sr-Cyrl-RS"/>
        </w:rPr>
        <w:t>а</w:t>
      </w:r>
      <w:r w:rsidR="00A21B9C">
        <w:rPr>
          <w:rFonts w:cs="Times New Roman"/>
          <w:lang w:val="sr-Cyrl-RS"/>
        </w:rPr>
        <w:t>,</w:t>
      </w:r>
      <w:r w:rsidR="00E07FD6" w:rsidRPr="00A33D2E">
        <w:rPr>
          <w:rFonts w:cs="Times New Roman"/>
          <w:lang w:val="sr-Cyrl-RS"/>
        </w:rPr>
        <w:t xml:space="preserve"> одбранила </w:t>
      </w:r>
      <w:r w:rsidR="00A21B9C" w:rsidRPr="00A33D2E">
        <w:rPr>
          <w:rFonts w:cs="Times New Roman"/>
          <w:lang w:val="sr-Cyrl-RS"/>
        </w:rPr>
        <w:t xml:space="preserve">је </w:t>
      </w:r>
      <w:r w:rsidR="00E07FD6" w:rsidRPr="00A33D2E">
        <w:rPr>
          <w:rFonts w:cs="Times New Roman"/>
          <w:lang w:val="sr-Cyrl-RS"/>
        </w:rPr>
        <w:t>са оценом десет.</w:t>
      </w:r>
      <w:r w:rsidR="001C220C">
        <w:rPr>
          <w:rFonts w:cs="Times New Roman"/>
          <w:lang w:val="sr-Cyrl-RS"/>
        </w:rPr>
        <w:t xml:space="preserve"> У току школске </w:t>
      </w:r>
      <w:r w:rsidR="00E07FD6" w:rsidRPr="00A33D2E">
        <w:rPr>
          <w:rFonts w:cs="Times New Roman"/>
          <w:lang w:val="sr-Cyrl-RS"/>
        </w:rPr>
        <w:t xml:space="preserve"> </w:t>
      </w:r>
      <w:r w:rsidR="001C220C" w:rsidRPr="001C220C">
        <w:rPr>
          <w:rFonts w:cs="Times New Roman"/>
          <w:lang w:val="sr-Cyrl-RS"/>
        </w:rPr>
        <w:t xml:space="preserve">2010/2011 и 2011/2012 године била је </w:t>
      </w:r>
      <w:r w:rsidR="004268F0" w:rsidRPr="001C220C">
        <w:rPr>
          <w:rFonts w:cs="Times New Roman"/>
          <w:lang w:val="sr-Cyrl-RS"/>
        </w:rPr>
        <w:t>стипендиста Министарства просвете, науке и технолошког развоја.</w:t>
      </w:r>
      <w:r w:rsidR="004268F0" w:rsidRPr="00A33D2E">
        <w:rPr>
          <w:rFonts w:cs="Times New Roman"/>
          <w:color w:val="FF0000"/>
          <w:lang w:val="sr-Cyrl-RS"/>
        </w:rPr>
        <w:t xml:space="preserve"> </w:t>
      </w:r>
    </w:p>
    <w:p w14:paraId="17B28649" w14:textId="77777777" w:rsidR="00A21B9C" w:rsidRDefault="00A21B9C" w:rsidP="000C181A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Д</w:t>
      </w:r>
      <w:r w:rsidR="004268F0" w:rsidRPr="00A33D2E">
        <w:rPr>
          <w:rFonts w:cs="Times New Roman"/>
          <w:lang w:val="sr-Cyrl-RS"/>
        </w:rPr>
        <w:t>окторск</w:t>
      </w:r>
      <w:r>
        <w:rPr>
          <w:rFonts w:cs="Times New Roman"/>
          <w:lang w:val="sr-Cyrl-RS"/>
        </w:rPr>
        <w:t>е</w:t>
      </w:r>
      <w:r w:rsidR="004268F0" w:rsidRPr="00A33D2E">
        <w:rPr>
          <w:rFonts w:cs="Times New Roman"/>
          <w:lang w:val="sr-Cyrl-RS"/>
        </w:rPr>
        <w:t xml:space="preserve"> студиј</w:t>
      </w:r>
      <w:r>
        <w:rPr>
          <w:rFonts w:cs="Times New Roman"/>
          <w:lang w:val="sr-Cyrl-RS"/>
        </w:rPr>
        <w:t>е на</w:t>
      </w:r>
      <w:r w:rsidR="004268F0" w:rsidRPr="00A33D2E">
        <w:rPr>
          <w:rFonts w:cs="Times New Roman"/>
          <w:lang w:val="sr-Cyrl-RS"/>
        </w:rPr>
        <w:t xml:space="preserve"> Универзитета у Београду - Архитектонском факултету уписала</w:t>
      </w:r>
      <w:r>
        <w:rPr>
          <w:rFonts w:cs="Times New Roman"/>
          <w:lang w:val="sr-Cyrl-RS"/>
        </w:rPr>
        <w:t xml:space="preserve"> је</w:t>
      </w:r>
      <w:r w:rsidR="004268F0" w:rsidRPr="00A33D2E">
        <w:rPr>
          <w:rFonts w:cs="Times New Roman"/>
          <w:lang w:val="sr-Cyrl-RS"/>
        </w:rPr>
        <w:t xml:space="preserve"> школске 2012/2013.</w:t>
      </w:r>
      <w:r w:rsidRPr="00A33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г</w:t>
      </w:r>
      <w:r w:rsidRPr="00A33D2E">
        <w:rPr>
          <w:rFonts w:cs="Times New Roman"/>
          <w:lang w:val="sr-Cyrl-RS"/>
        </w:rPr>
        <w:t>одине</w:t>
      </w:r>
      <w:r>
        <w:rPr>
          <w:rFonts w:cs="Times New Roman"/>
          <w:lang w:val="sr-Cyrl-RS"/>
        </w:rPr>
        <w:t xml:space="preserve"> и завршила их</w:t>
      </w:r>
      <w:r w:rsidRPr="00A21B9C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са</w:t>
      </w:r>
      <w:r w:rsidRPr="00A33D2E">
        <w:rPr>
          <w:rFonts w:cs="Times New Roman"/>
          <w:lang w:val="sr-Cyrl-RS"/>
        </w:rPr>
        <w:t xml:space="preserve"> просечн</w:t>
      </w:r>
      <w:r>
        <w:rPr>
          <w:rFonts w:cs="Times New Roman"/>
          <w:lang w:val="sr-Cyrl-RS"/>
        </w:rPr>
        <w:t xml:space="preserve">ом </w:t>
      </w:r>
      <w:r w:rsidRPr="00A33D2E">
        <w:rPr>
          <w:rFonts w:cs="Times New Roman"/>
          <w:lang w:val="sr-Cyrl-RS"/>
        </w:rPr>
        <w:t xml:space="preserve">оцена током студија </w:t>
      </w:r>
      <w:r w:rsidRPr="00A33D2E">
        <w:rPr>
          <w:rFonts w:cs="Times New Roman"/>
          <w:b/>
          <w:lang w:val="sr-Cyrl-RS"/>
        </w:rPr>
        <w:t>9.31</w:t>
      </w:r>
      <w:r w:rsidRPr="00A33D2E">
        <w:rPr>
          <w:rFonts w:cs="Times New Roman"/>
          <w:lang w:val="sr-Cyrl-RS"/>
        </w:rPr>
        <w:t>.</w:t>
      </w:r>
      <w:r w:rsidR="004268F0" w:rsidRPr="00A33D2E">
        <w:rPr>
          <w:rFonts w:cs="Times New Roman"/>
          <w:lang w:val="sr-Cyrl-RS"/>
        </w:rPr>
        <w:t xml:space="preserve"> Као усмерење докторских студија одабрала је студије научног карактера, основну област истраживања: Архитектура и ужу област истраживања: Студије архитектуре</w:t>
      </w:r>
      <w:r>
        <w:rPr>
          <w:rFonts w:cs="Times New Roman"/>
          <w:lang w:val="sr-Cyrl-RS"/>
        </w:rPr>
        <w:t>. Д</w:t>
      </w:r>
      <w:r w:rsidRPr="00A21B9C">
        <w:rPr>
          <w:rFonts w:cs="Times New Roman"/>
          <w:lang w:val="sr-Cyrl-RS"/>
        </w:rPr>
        <w:t xml:space="preserve">окторирала </w:t>
      </w:r>
      <w:r>
        <w:rPr>
          <w:rFonts w:cs="Times New Roman"/>
          <w:lang w:val="sr-Cyrl-RS"/>
        </w:rPr>
        <w:t>је 2020.</w:t>
      </w:r>
      <w:r w:rsidR="00D7621E">
        <w:rPr>
          <w:rFonts w:cs="Times New Roman"/>
        </w:rPr>
        <w:t xml:space="preserve"> </w:t>
      </w:r>
      <w:r>
        <w:rPr>
          <w:rFonts w:cs="Times New Roman"/>
          <w:lang w:val="sr-Cyrl-RS"/>
        </w:rPr>
        <w:t xml:space="preserve">године </w:t>
      </w:r>
      <w:r w:rsidRPr="00A21B9C">
        <w:rPr>
          <w:rFonts w:cs="Times New Roman"/>
          <w:lang w:val="sr-Cyrl-RS"/>
        </w:rPr>
        <w:t>на Универзитету у Београду - Архитектонском факултету, научна област: "Архитектура и урбанизам", са темом: "Модел за евалуацију утицаја трж</w:t>
      </w:r>
      <w:r>
        <w:rPr>
          <w:rFonts w:cs="Times New Roman"/>
          <w:lang w:val="sr-Cyrl-RS"/>
        </w:rPr>
        <w:t xml:space="preserve">них центара на урбано окружење", </w:t>
      </w:r>
      <w:r w:rsidRPr="00A21B9C">
        <w:rPr>
          <w:rFonts w:cs="Times New Roman"/>
          <w:lang w:val="sr-Cyrl-RS"/>
        </w:rPr>
        <w:t>ментор проф. др Владан Ђокић.</w:t>
      </w:r>
    </w:p>
    <w:p w14:paraId="36D66A46" w14:textId="77777777" w:rsidR="0054119B" w:rsidRPr="00A33D2E" w:rsidRDefault="004268F0" w:rsidP="004268F0">
      <w:pPr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lang w:val="sr-Cyrl-RS"/>
        </w:rPr>
        <w:t xml:space="preserve">Укупна просечна оцена из предмета уже области за коју се кандидат бира износи </w:t>
      </w:r>
      <w:r w:rsidRPr="00A33D2E">
        <w:rPr>
          <w:rFonts w:cs="Times New Roman"/>
          <w:b/>
          <w:lang w:val="sr-Cyrl-RS"/>
        </w:rPr>
        <w:t>9.40.</w:t>
      </w:r>
    </w:p>
    <w:p w14:paraId="5AB7CB68" w14:textId="77777777" w:rsidR="004268F0" w:rsidRPr="00F321EA" w:rsidRDefault="004268F0" w:rsidP="00F321EA">
      <w:pPr>
        <w:jc w:val="both"/>
        <w:rPr>
          <w:rFonts w:cstheme="minorHAnsi"/>
          <w:b/>
          <w:sz w:val="18"/>
          <w:lang w:val="sr-Cyrl-RS"/>
        </w:rPr>
      </w:pPr>
      <w:r w:rsidRPr="00523F11">
        <w:rPr>
          <w:rFonts w:cstheme="minorHAnsi"/>
          <w:lang w:val="sr-Cyrl-RS"/>
        </w:rPr>
        <w:lastRenderedPageBreak/>
        <w:t xml:space="preserve">Табела </w:t>
      </w:r>
      <w:r w:rsidRPr="00F321EA">
        <w:rPr>
          <w:rFonts w:cstheme="minorHAnsi"/>
          <w:lang w:val="sr-Cyrl-RS"/>
        </w:rPr>
        <w:fldChar w:fldCharType="begin"/>
      </w:r>
      <w:r w:rsidRPr="00F321EA">
        <w:rPr>
          <w:rFonts w:cstheme="minorHAnsi"/>
          <w:lang w:val="sr-Cyrl-RS"/>
        </w:rPr>
        <w:instrText xml:space="preserve"> SEQ Табела \* ARABIC </w:instrText>
      </w:r>
      <w:r w:rsidRPr="00F321EA">
        <w:rPr>
          <w:rFonts w:cstheme="minorHAnsi"/>
          <w:lang w:val="sr-Cyrl-RS"/>
        </w:rPr>
        <w:fldChar w:fldCharType="separate"/>
      </w:r>
      <w:r w:rsidR="0038133B">
        <w:rPr>
          <w:rFonts w:cstheme="minorHAnsi"/>
          <w:noProof/>
          <w:lang w:val="sr-Cyrl-RS"/>
        </w:rPr>
        <w:t>1</w:t>
      </w:r>
      <w:r w:rsidRPr="00F321EA">
        <w:rPr>
          <w:rFonts w:cstheme="minorHAnsi"/>
          <w:lang w:val="sr-Cyrl-RS"/>
        </w:rPr>
        <w:fldChar w:fldCharType="end"/>
      </w:r>
      <w:r w:rsidRPr="00F321EA">
        <w:rPr>
          <w:rFonts w:cstheme="minorHAnsi"/>
          <w:lang w:val="sr-Cyrl-RS"/>
        </w:rPr>
        <w:t>. Оцене током студирања на основним и мастер академским студијама из уже области Урбанизам.</w:t>
      </w:r>
      <w:r w:rsidR="00343FE9" w:rsidRPr="00F321EA">
        <w:rPr>
          <w:rFonts w:cstheme="minorHAnsi"/>
          <w:sz w:val="18"/>
          <w:lang w:val="sr-Cyrl-RS"/>
        </w:rPr>
        <w:t xml:space="preserve"> 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992"/>
        <w:gridCol w:w="709"/>
      </w:tblGrid>
      <w:tr w:rsidR="004268F0" w:rsidRPr="00A33D2E" w14:paraId="21BBCFC5" w14:textId="77777777" w:rsidTr="0065705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335AA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A33D2E">
              <w:rPr>
                <w:rFonts w:cs="Times New Roman"/>
                <w:b/>
                <w:bCs/>
                <w:color w:val="000000"/>
                <w:lang w:val="sr-Cyrl-RS"/>
              </w:rPr>
              <w:t>Назив предмета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E8F48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A33D2E">
              <w:rPr>
                <w:rFonts w:cs="Times New Roman"/>
                <w:b/>
                <w:bCs/>
                <w:color w:val="000000"/>
                <w:lang w:val="sr-Cyrl-RS"/>
              </w:rPr>
              <w:t>ЕСПБ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B6C70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A33D2E">
              <w:rPr>
                <w:rFonts w:cs="Times New Roman"/>
                <w:b/>
                <w:bCs/>
                <w:color w:val="000000"/>
                <w:lang w:val="sr-Cyrl-RS"/>
              </w:rPr>
              <w:t>Оцена</w:t>
            </w:r>
          </w:p>
        </w:tc>
      </w:tr>
      <w:tr w:rsidR="004268F0" w:rsidRPr="00A33D2E" w14:paraId="63D79038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E6C31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1.4 Историја модерне архитектуре и урбанизма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97369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D544A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8</w:t>
            </w:r>
          </w:p>
        </w:tc>
      </w:tr>
      <w:tr w:rsidR="004268F0" w:rsidRPr="00A33D2E" w14:paraId="25FE6990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49F91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3.1 Грађена средина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A54BF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1D96A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8</w:t>
            </w:r>
          </w:p>
        </w:tc>
      </w:tr>
      <w:tr w:rsidR="004268F0" w:rsidRPr="00A33D2E" w14:paraId="01A50E6D" w14:textId="77777777" w:rsidTr="0065705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479AD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3.2 Обликовање градских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BCD0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3EAC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7</w:t>
            </w:r>
          </w:p>
        </w:tc>
      </w:tr>
      <w:tr w:rsidR="004268F0" w:rsidRPr="00A33D2E" w14:paraId="65C0DAEF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1915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11.1 Урбана структура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F7EC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EE0A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9</w:t>
            </w:r>
          </w:p>
        </w:tc>
      </w:tr>
      <w:tr w:rsidR="004268F0" w:rsidRPr="00A33D2E" w14:paraId="3FF816F1" w14:textId="77777777" w:rsidTr="0065705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BF2D8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11.2 Урбане функције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01127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BFFD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8</w:t>
            </w:r>
          </w:p>
        </w:tc>
      </w:tr>
      <w:tr w:rsidR="004268F0" w:rsidRPr="00A33D2E" w14:paraId="72F1AE96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4E0B6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17.2 Изборни предмет 2 - Урбани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D72B3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E291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4268F0" w:rsidRPr="00A33D2E" w14:paraId="1C4225BA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3AF7F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18.1 Студио пројекат 3 - Урбанизам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0707B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7F440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4268F0" w:rsidRPr="00A33D2E" w14:paraId="61EADB98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E0865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21.1 Увод у урбанистичко планирање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4CA88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A93F4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9</w:t>
            </w:r>
          </w:p>
        </w:tc>
      </w:tr>
      <w:tr w:rsidR="004268F0" w:rsidRPr="00A33D2E" w14:paraId="7F036400" w14:textId="77777777" w:rsidTr="0065705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73BE6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21.2 Урбана обнова и градови Србије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ACAF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AB660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4268F0" w:rsidRPr="00A33D2E" w14:paraId="186624A4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0601E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М 01.01 Историја и теорија урбанизма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2C27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920F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4268F0" w:rsidRPr="00A33D2E" w14:paraId="197908E8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85D3B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М04.01 Студио - УрбанЛАБ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D5601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5FB1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4268F0" w:rsidRPr="00A33D2E" w14:paraId="72913D0F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76C92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М.04.02 Семинар 1 - Животна средина и архитектура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CF108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7B180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8</w:t>
            </w:r>
          </w:p>
        </w:tc>
      </w:tr>
      <w:tr w:rsidR="004268F0" w:rsidRPr="00A33D2E" w14:paraId="19AD3BF4" w14:textId="77777777" w:rsidTr="00657055">
        <w:trPr>
          <w:trHeight w:val="34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0662E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М.04.03 Семинар 2 -Креирање и обликовање у природном окружењу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C4C1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1C58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9</w:t>
            </w:r>
          </w:p>
        </w:tc>
      </w:tr>
      <w:tr w:rsidR="004268F0" w:rsidRPr="00A33D2E" w14:paraId="704881F3" w14:textId="77777777" w:rsidTr="00657055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CD45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 xml:space="preserve">М.04.04 Семинар 3 - Социјално становање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8A6F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B145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  <w:tr w:rsidR="004268F0" w:rsidRPr="00A33D2E" w14:paraId="4D18DF08" w14:textId="77777777" w:rsidTr="00657055">
        <w:trPr>
          <w:trHeight w:val="61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E37F9" w14:textId="77777777" w:rsidR="004268F0" w:rsidRPr="00A33D2E" w:rsidRDefault="004268F0" w:rsidP="00657055">
            <w:pPr>
              <w:spacing w:after="0" w:line="240" w:lineRule="auto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М.07.01 Радионица 1 Постконтекст - истраживање потенцијала колективног становања на Врачару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0620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DC16" w14:textId="77777777" w:rsidR="004268F0" w:rsidRPr="00A33D2E" w:rsidRDefault="004268F0" w:rsidP="00657055">
            <w:pPr>
              <w:spacing w:after="0" w:line="240" w:lineRule="auto"/>
              <w:jc w:val="both"/>
              <w:rPr>
                <w:rFonts w:cs="Times New Roman"/>
                <w:color w:val="000000"/>
                <w:lang w:val="sr-Cyrl-RS"/>
              </w:rPr>
            </w:pPr>
            <w:r w:rsidRPr="00A33D2E">
              <w:rPr>
                <w:rFonts w:cs="Times New Roman"/>
                <w:color w:val="000000"/>
                <w:lang w:val="sr-Cyrl-RS"/>
              </w:rPr>
              <w:t>10</w:t>
            </w:r>
          </w:p>
        </w:tc>
      </w:tr>
    </w:tbl>
    <w:p w14:paraId="4E3101BC" w14:textId="77777777" w:rsidR="00343FE9" w:rsidRPr="00A33D2E" w:rsidRDefault="00343FE9" w:rsidP="000C181A">
      <w:pPr>
        <w:jc w:val="both"/>
        <w:rPr>
          <w:rFonts w:cs="Times New Roman"/>
          <w:lang w:val="sr-Cyrl-RS"/>
        </w:rPr>
      </w:pPr>
    </w:p>
    <w:p w14:paraId="491C733F" w14:textId="77777777" w:rsidR="00190679" w:rsidRPr="00445899" w:rsidRDefault="00190679" w:rsidP="000C181A">
      <w:pPr>
        <w:pStyle w:val="ListParagraph"/>
        <w:numPr>
          <w:ilvl w:val="0"/>
          <w:numId w:val="6"/>
        </w:numPr>
        <w:jc w:val="both"/>
        <w:rPr>
          <w:rFonts w:cs="Times New Roman"/>
          <w:b/>
          <w:lang w:val="sr-Cyrl-RS"/>
        </w:rPr>
      </w:pPr>
      <w:r w:rsidRPr="00445899">
        <w:rPr>
          <w:rFonts w:cs="Times New Roman"/>
          <w:b/>
          <w:lang w:val="sr-Cyrl-RS"/>
        </w:rPr>
        <w:t>РАДНА БИОГРАФИЈА</w:t>
      </w:r>
    </w:p>
    <w:p w14:paraId="637E0B94" w14:textId="77777777" w:rsidR="00190679" w:rsidRPr="00A33D2E" w:rsidRDefault="00190679" w:rsidP="000C181A">
      <w:pPr>
        <w:ind w:firstLine="720"/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>Кретање у служби</w:t>
      </w:r>
    </w:p>
    <w:p w14:paraId="758F28D8" w14:textId="77777777" w:rsidR="000155B3" w:rsidRPr="00A33D2E" w:rsidRDefault="00190679" w:rsidP="00CB450A">
      <w:pPr>
        <w:spacing w:after="120"/>
        <w:jc w:val="both"/>
        <w:rPr>
          <w:rFonts w:cs="Times New Roman"/>
          <w:bCs/>
          <w:color w:val="000000"/>
          <w:lang w:val="sr-Cyrl-RS"/>
        </w:rPr>
      </w:pPr>
      <w:r w:rsidRPr="00A33D2E">
        <w:rPr>
          <w:rFonts w:cs="Times New Roman"/>
          <w:bCs/>
          <w:color w:val="000000"/>
          <w:lang w:val="sr-Cyrl-RS"/>
        </w:rPr>
        <w:t>Марија Цветковић</w:t>
      </w:r>
      <w:r w:rsidR="00023B10" w:rsidRPr="00A33D2E">
        <w:rPr>
          <w:rFonts w:cs="Times New Roman"/>
          <w:bCs/>
          <w:color w:val="000000"/>
          <w:lang w:val="sr-Cyrl-RS"/>
        </w:rPr>
        <w:t xml:space="preserve"> је </w:t>
      </w:r>
      <w:r w:rsidR="0086132D" w:rsidRPr="00A33D2E">
        <w:rPr>
          <w:rFonts w:cs="Times New Roman"/>
          <w:bCs/>
          <w:color w:val="000000"/>
          <w:lang w:val="sr-Cyrl-RS"/>
        </w:rPr>
        <w:t xml:space="preserve">као </w:t>
      </w:r>
      <w:r w:rsidR="0086132D" w:rsidRPr="00CB450A">
        <w:rPr>
          <w:rFonts w:cs="Times New Roman"/>
          <w:b/>
          <w:bCs/>
          <w:color w:val="000000"/>
          <w:lang w:val="sr-Cyrl-RS"/>
        </w:rPr>
        <w:t>сарадник-волонтер</w:t>
      </w:r>
      <w:r w:rsidR="0086132D" w:rsidRPr="00A33D2E">
        <w:rPr>
          <w:rFonts w:cs="Times New Roman"/>
          <w:bCs/>
          <w:color w:val="000000"/>
          <w:lang w:val="sr-Cyrl-RS"/>
        </w:rPr>
        <w:t xml:space="preserve"> </w:t>
      </w:r>
      <w:r w:rsidR="00023B10" w:rsidRPr="00A33D2E">
        <w:rPr>
          <w:rFonts w:cs="Times New Roman"/>
          <w:bCs/>
          <w:color w:val="000000"/>
          <w:lang w:val="sr-Cyrl-RS"/>
        </w:rPr>
        <w:t xml:space="preserve">активно учествовала </w:t>
      </w:r>
      <w:r w:rsidR="0086132D" w:rsidRPr="00A33D2E">
        <w:rPr>
          <w:rFonts w:cs="Times New Roman"/>
          <w:bCs/>
          <w:color w:val="000000"/>
          <w:lang w:val="sr-Cyrl-RS"/>
        </w:rPr>
        <w:t xml:space="preserve">у извођењу наставе </w:t>
      </w:r>
      <w:r w:rsidR="00023B10" w:rsidRPr="00A33D2E">
        <w:rPr>
          <w:rFonts w:cs="Times New Roman"/>
          <w:bCs/>
          <w:color w:val="000000"/>
          <w:lang w:val="sr-Cyrl-RS"/>
        </w:rPr>
        <w:t xml:space="preserve">на Архитектонском факултету Универзитета у Београду </w:t>
      </w:r>
      <w:r w:rsidR="005B528A" w:rsidRPr="00A33D2E">
        <w:rPr>
          <w:rFonts w:cs="Times New Roman"/>
          <w:bCs/>
          <w:color w:val="000000"/>
          <w:lang w:val="sr-Cyrl-RS"/>
        </w:rPr>
        <w:t xml:space="preserve">школске 2013./2014. године на предметима </w:t>
      </w:r>
      <w:r w:rsidR="005B528A" w:rsidRPr="00A33D2E">
        <w:rPr>
          <w:rFonts w:cs="Times New Roman"/>
          <w:bCs/>
          <w:i/>
          <w:color w:val="000000"/>
          <w:lang w:val="sr-Cyrl-RS"/>
        </w:rPr>
        <w:t xml:space="preserve">Студио М5 </w:t>
      </w:r>
      <w:r w:rsidR="005B528A" w:rsidRPr="00A33D2E">
        <w:rPr>
          <w:rFonts w:cs="Times New Roman"/>
          <w:bCs/>
          <w:color w:val="000000"/>
          <w:lang w:val="sr-Cyrl-RS"/>
        </w:rPr>
        <w:t xml:space="preserve">(наставник: арх. Зоран Лазовић, редовни професор), </w:t>
      </w:r>
      <w:r w:rsidR="005B528A" w:rsidRPr="00A33D2E">
        <w:rPr>
          <w:rFonts w:cs="Times New Roman"/>
          <w:bCs/>
          <w:i/>
          <w:color w:val="000000"/>
          <w:lang w:val="sr-Cyrl-RS"/>
        </w:rPr>
        <w:t>Теза М9</w:t>
      </w:r>
      <w:r w:rsidR="005B528A" w:rsidRPr="00A33D2E">
        <w:rPr>
          <w:rFonts w:cs="Times New Roman"/>
          <w:bCs/>
          <w:color w:val="000000"/>
          <w:lang w:val="sr-Cyrl-RS"/>
        </w:rPr>
        <w:t xml:space="preserve"> и </w:t>
      </w:r>
      <w:r w:rsidR="005B528A" w:rsidRPr="00A33D2E">
        <w:rPr>
          <w:rFonts w:cs="Times New Roman"/>
          <w:bCs/>
          <w:i/>
          <w:color w:val="000000"/>
          <w:lang w:val="sr-Cyrl-RS"/>
        </w:rPr>
        <w:t>Пројекат М9</w:t>
      </w:r>
      <w:r w:rsidR="005B528A" w:rsidRPr="00A33D2E">
        <w:rPr>
          <w:rFonts w:cs="Times New Roman"/>
          <w:bCs/>
          <w:color w:val="000000"/>
          <w:lang w:val="sr-Cyrl-RS"/>
        </w:rPr>
        <w:t xml:space="preserve"> (наставник: арх. Зоран Лазовић, редовни професор) школске 2013./2014.</w:t>
      </w:r>
    </w:p>
    <w:p w14:paraId="101EDEE2" w14:textId="77777777" w:rsidR="004268F0" w:rsidRPr="00A33D2E" w:rsidRDefault="00CB450A" w:rsidP="00CB450A">
      <w:pPr>
        <w:spacing w:after="120"/>
        <w:jc w:val="both"/>
        <w:rPr>
          <w:rFonts w:cs="Times New Roman"/>
          <w:bCs/>
          <w:color w:val="000000"/>
          <w:lang w:val="sr-Cyrl-RS"/>
        </w:rPr>
      </w:pPr>
      <w:r>
        <w:rPr>
          <w:rFonts w:cs="Times New Roman"/>
          <w:bCs/>
          <w:color w:val="000000"/>
          <w:lang w:val="sr-Cyrl-RS"/>
        </w:rPr>
        <w:t>У</w:t>
      </w:r>
      <w:r w:rsidR="004268F0" w:rsidRPr="00A33D2E">
        <w:rPr>
          <w:rFonts w:cs="Times New Roman"/>
          <w:bCs/>
          <w:color w:val="000000"/>
          <w:lang w:val="sr-Cyrl-RS"/>
        </w:rPr>
        <w:t xml:space="preserve"> звање </w:t>
      </w:r>
      <w:r w:rsidR="004268F0" w:rsidRPr="00CB450A">
        <w:rPr>
          <w:rFonts w:cs="Times New Roman"/>
          <w:b/>
          <w:bCs/>
          <w:color w:val="000000"/>
          <w:lang w:val="sr-Cyrl-RS"/>
        </w:rPr>
        <w:t>асистента</w:t>
      </w:r>
      <w:r w:rsidR="004268F0" w:rsidRPr="00A33D2E">
        <w:rPr>
          <w:rFonts w:cs="Times New Roman"/>
          <w:bCs/>
          <w:color w:val="000000"/>
          <w:lang w:val="sr-Cyrl-RS"/>
        </w:rPr>
        <w:t xml:space="preserve"> на Департману за урбанизам</w:t>
      </w:r>
      <w:r>
        <w:rPr>
          <w:rFonts w:cs="Times New Roman"/>
          <w:bCs/>
          <w:color w:val="000000"/>
          <w:lang w:val="sr-Cyrl-RS"/>
        </w:rPr>
        <w:t xml:space="preserve"> </w:t>
      </w:r>
      <w:r w:rsidR="007F3C26">
        <w:rPr>
          <w:rFonts w:cs="Times New Roman"/>
          <w:bCs/>
          <w:color w:val="000000"/>
          <w:lang w:val="sr-Cyrl-RS"/>
        </w:rPr>
        <w:t>изабрана је</w:t>
      </w:r>
      <w:r w:rsidR="004268F0" w:rsidRPr="00A33D2E">
        <w:rPr>
          <w:rFonts w:cs="Times New Roman"/>
          <w:bCs/>
          <w:color w:val="000000"/>
          <w:lang w:val="sr-Cyrl-RS"/>
        </w:rPr>
        <w:t xml:space="preserve"> </w:t>
      </w:r>
      <w:r w:rsidRPr="00A33D2E">
        <w:rPr>
          <w:rFonts w:cs="Times New Roman"/>
          <w:bCs/>
          <w:color w:val="000000"/>
          <w:lang w:val="sr-Cyrl-RS"/>
        </w:rPr>
        <w:t>2014.</w:t>
      </w:r>
      <w:r>
        <w:rPr>
          <w:rFonts w:cs="Times New Roman"/>
          <w:bCs/>
          <w:color w:val="000000"/>
          <w:lang w:val="sr-Cyrl-RS"/>
        </w:rPr>
        <w:t xml:space="preserve"> и поново </w:t>
      </w:r>
      <w:r w:rsidR="004268F0" w:rsidRPr="00A33D2E">
        <w:rPr>
          <w:rFonts w:cs="Times New Roman"/>
          <w:bCs/>
          <w:color w:val="000000"/>
          <w:lang w:val="sr-Cyrl-RS"/>
        </w:rPr>
        <w:t xml:space="preserve">2017. </w:t>
      </w:r>
      <w:r w:rsidR="007F3C26">
        <w:rPr>
          <w:rFonts w:cs="Times New Roman"/>
          <w:bCs/>
          <w:color w:val="000000"/>
          <w:lang w:val="sr-Cyrl-RS"/>
        </w:rPr>
        <w:t>г</w:t>
      </w:r>
      <w:r>
        <w:rPr>
          <w:rFonts w:cs="Times New Roman"/>
          <w:bCs/>
          <w:color w:val="000000"/>
          <w:lang w:val="sr-Cyrl-RS"/>
        </w:rPr>
        <w:t>одине.</w:t>
      </w:r>
      <w:r w:rsidRPr="00A33D2E">
        <w:rPr>
          <w:rFonts w:cs="Times New Roman"/>
          <w:bCs/>
          <w:color w:val="000000"/>
          <w:lang w:val="sr-Cyrl-RS"/>
        </w:rPr>
        <w:t xml:space="preserve"> </w:t>
      </w:r>
      <w:r w:rsidR="004268F0" w:rsidRPr="00A33D2E">
        <w:rPr>
          <w:rFonts w:cs="Times New Roman"/>
          <w:bCs/>
          <w:color w:val="000000"/>
          <w:lang w:val="sr-Cyrl-RS"/>
        </w:rPr>
        <w:t xml:space="preserve">У периоду од 2014. године до данас учествује у настави на предметима: </w:t>
      </w:r>
      <w:r w:rsidR="004268F0" w:rsidRPr="00A33D2E">
        <w:rPr>
          <w:rFonts w:cs="Times New Roman"/>
          <w:bCs/>
          <w:i/>
          <w:color w:val="000000"/>
          <w:lang w:val="sr-Cyrl-RS"/>
        </w:rPr>
        <w:t>Урбана структура, Увод у урбанистичко планирање, Урбана обнова и градови Србије, Студио пројекат 3 – Урбанизам, Морфологија града, Мастер пројекат М9, Технике и алати 1-Урбана истраживања кроз ГИС, Обликовање градских простора, Студио 01Б – Урбанистичко пројектовање стамбених целина, Студио 02а - Одрживе урбане заједнице, Студио М01У – Еколошки урбани дизајн (Пројекат. Семинар. Радионица.), МАС ИУ Интегрални пројекат 1, Студио пројекат 04 – Синтеза, Изборни предмет Јавни простори града, Урбана обнова, Посебне теме обликовања градских простора – Рекреација, Изборни предмет 3 – Урбана Рекреација као и Мастер пројекат/Мастер теза/Мастер завршни рад на програмима МАСА и МАС ИУ.</w:t>
      </w:r>
    </w:p>
    <w:p w14:paraId="0B5933AF" w14:textId="77777777" w:rsidR="00343FE9" w:rsidRDefault="004268F0" w:rsidP="00CB450A">
      <w:pPr>
        <w:spacing w:after="120"/>
        <w:jc w:val="both"/>
        <w:rPr>
          <w:rFonts w:cs="Times New Roman"/>
          <w:bCs/>
          <w:lang w:val="sr-Cyrl-RS"/>
        </w:rPr>
      </w:pPr>
      <w:r w:rsidRPr="00A33D2E">
        <w:rPr>
          <w:rFonts w:cs="Times New Roman"/>
          <w:bCs/>
          <w:color w:val="000000"/>
          <w:lang w:val="sr-Cyrl-RS"/>
        </w:rPr>
        <w:t xml:space="preserve">На предметима </w:t>
      </w:r>
      <w:r w:rsidRPr="00A33D2E">
        <w:rPr>
          <w:rFonts w:cs="Times New Roman"/>
          <w:bCs/>
          <w:i/>
          <w:color w:val="000000"/>
          <w:lang w:val="sr-Cyrl-RS"/>
        </w:rPr>
        <w:t xml:space="preserve">Студио М01У – Еколошки урбани дизајн (Пројекат. Семинар. Радионица.), Посебне теме обликовања градских простора – Рекреација и Изборни предмет 3 – Урбана Рекреација </w:t>
      </w:r>
      <w:r w:rsidRPr="00A33D2E">
        <w:rPr>
          <w:rFonts w:cs="Times New Roman"/>
          <w:bCs/>
          <w:color w:val="000000"/>
          <w:lang w:val="sr-Cyrl-RS"/>
        </w:rPr>
        <w:t xml:space="preserve">помаже у организацији рада на предмету и држи </w:t>
      </w:r>
      <w:r w:rsidRPr="00A33D2E">
        <w:rPr>
          <w:rFonts w:cs="Times New Roman"/>
          <w:bCs/>
          <w:lang w:val="sr-Cyrl-RS"/>
        </w:rPr>
        <w:t xml:space="preserve">одређени број </w:t>
      </w:r>
      <w:r w:rsidR="007F3C26">
        <w:rPr>
          <w:rFonts w:cs="Times New Roman"/>
          <w:bCs/>
          <w:lang w:val="sr-Cyrl-RS"/>
        </w:rPr>
        <w:t>предавања.</w:t>
      </w:r>
    </w:p>
    <w:p w14:paraId="78208129" w14:textId="77777777" w:rsidR="00CB450A" w:rsidRDefault="00CB450A" w:rsidP="00F321EA">
      <w:pPr>
        <w:spacing w:after="120"/>
        <w:jc w:val="both"/>
        <w:rPr>
          <w:rFonts w:cs="Times New Roman"/>
          <w:b/>
          <w:bCs/>
          <w:color w:val="000000"/>
          <w:lang w:val="sr-Cyrl-RS"/>
        </w:rPr>
      </w:pPr>
    </w:p>
    <w:p w14:paraId="1207F1C4" w14:textId="77777777" w:rsidR="00972F18" w:rsidRDefault="00972F18" w:rsidP="00F321EA">
      <w:pPr>
        <w:spacing w:after="120"/>
        <w:jc w:val="both"/>
        <w:rPr>
          <w:rFonts w:cs="Times New Roman"/>
          <w:b/>
          <w:bCs/>
          <w:color w:val="000000"/>
          <w:lang w:val="sr-Cyrl-RS"/>
        </w:rPr>
      </w:pPr>
    </w:p>
    <w:p w14:paraId="55D2A705" w14:textId="77777777" w:rsidR="002036E2" w:rsidRPr="00CB450A" w:rsidRDefault="002036E2" w:rsidP="002036E2">
      <w:pPr>
        <w:spacing w:after="0"/>
        <w:jc w:val="both"/>
        <w:rPr>
          <w:rFonts w:cs="Times New Roman"/>
          <w:b/>
          <w:bCs/>
          <w:color w:val="000000"/>
          <w:lang w:val="sr-Cyrl-RS"/>
        </w:rPr>
      </w:pPr>
      <w:r w:rsidRPr="00CB450A">
        <w:rPr>
          <w:rFonts w:cs="Times New Roman"/>
          <w:b/>
          <w:bCs/>
          <w:color w:val="000000"/>
          <w:lang w:val="sr-Cyrl-RS"/>
        </w:rPr>
        <w:lastRenderedPageBreak/>
        <w:t>Предмети на којима учествује у звању асистента</w:t>
      </w:r>
    </w:p>
    <w:p w14:paraId="0D5E5B36" w14:textId="77777777" w:rsidR="002036E2" w:rsidRPr="00A33D2E" w:rsidRDefault="002036E2" w:rsidP="00CB450A">
      <w:pPr>
        <w:spacing w:before="120" w:after="120" w:line="240" w:lineRule="auto"/>
        <w:jc w:val="both"/>
        <w:rPr>
          <w:rFonts w:cs="Times New Roman"/>
          <w:bCs/>
          <w:color w:val="000000"/>
          <w:u w:val="single"/>
          <w:lang w:val="sr-Cyrl-RS"/>
        </w:rPr>
      </w:pPr>
      <w:r w:rsidRPr="00A33D2E">
        <w:rPr>
          <w:rFonts w:cs="Times New Roman"/>
          <w:bCs/>
          <w:color w:val="000000"/>
          <w:u w:val="single"/>
          <w:lang w:val="sr-Cyrl-RS"/>
        </w:rPr>
        <w:t>ОСНОВНЕ АКАДЕМСКЕ СТУДИЈЕ:</w:t>
      </w:r>
    </w:p>
    <w:p w14:paraId="77DDEBC6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 xml:space="preserve">МОДУЛ 11. </w:t>
      </w:r>
    </w:p>
    <w:p w14:paraId="17AAFDDF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>Курс 11.1. Урбана структура (2014/15)</w:t>
      </w:r>
    </w:p>
    <w:p w14:paraId="15DA2011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 xml:space="preserve">МОДУЛ 18. </w:t>
      </w:r>
    </w:p>
    <w:p w14:paraId="6C0CEDA9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20"/>
          <w:szCs w:val="20"/>
          <w:lang w:val="sr-Cyrl-RS"/>
        </w:rPr>
      </w:pP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 xml:space="preserve">Курс </w:t>
      </w:r>
      <w:r w:rsidRPr="00CB450A">
        <w:rPr>
          <w:rFonts w:cs="Times New Roman"/>
          <w:sz w:val="20"/>
          <w:szCs w:val="20"/>
          <w:lang w:val="sr-Cyrl-RS"/>
        </w:rPr>
        <w:t xml:space="preserve">18. Студио пројекат 3 – урбанизам </w:t>
      </w: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>(2014/15, 2015/16)</w:t>
      </w:r>
    </w:p>
    <w:p w14:paraId="47066328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20"/>
          <w:szCs w:val="20"/>
          <w:lang w:val="sr-Cyrl-RS"/>
        </w:rPr>
      </w:pP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 xml:space="preserve">МОДУЛ 21. Планирање и обнова града. </w:t>
      </w:r>
    </w:p>
    <w:p w14:paraId="5B16CB9F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20"/>
          <w:szCs w:val="20"/>
          <w:lang w:val="sr-Cyrl-RS"/>
        </w:rPr>
      </w:pP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 xml:space="preserve">Курс </w:t>
      </w:r>
      <w:r w:rsidRPr="00CB450A">
        <w:rPr>
          <w:rFonts w:cs="Times New Roman"/>
          <w:sz w:val="20"/>
          <w:szCs w:val="20"/>
          <w:lang w:val="sr-Cyrl-RS"/>
        </w:rPr>
        <w:t xml:space="preserve">21. Увод у Урбанистичко Планирање </w:t>
      </w: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>(2014/15, 2015/16)</w:t>
      </w:r>
    </w:p>
    <w:p w14:paraId="148E87A7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 xml:space="preserve">МОДУЛ 21. ПЛАНИРАЊЕ И ОБНОВА ГРАДА </w:t>
      </w:r>
    </w:p>
    <w:p w14:paraId="3AF6D2EE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 xml:space="preserve">Курс </w:t>
      </w:r>
      <w:r w:rsidRPr="00CB450A">
        <w:rPr>
          <w:rFonts w:cs="Times New Roman"/>
          <w:sz w:val="20"/>
          <w:szCs w:val="20"/>
          <w:lang w:val="sr-Cyrl-RS"/>
        </w:rPr>
        <w:t xml:space="preserve">21.2. Урбана обнова и градови Србије </w:t>
      </w: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>(2014/15, 2015/16)</w:t>
      </w:r>
    </w:p>
    <w:p w14:paraId="2A06D652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 xml:space="preserve">СТУДИЈСКА ЦЕЛИНА: ОСНОВЕ УРБАНИЗМА. </w:t>
      </w:r>
    </w:p>
    <w:p w14:paraId="6358C3CE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 xml:space="preserve">OАСА-12040 (ИАСА-12040) Морфологија града </w:t>
      </w:r>
      <w:r w:rsidRPr="00CB450A">
        <w:rPr>
          <w:rFonts w:cs="Times New Roman"/>
          <w:bCs/>
          <w:color w:val="000000"/>
          <w:sz w:val="20"/>
          <w:szCs w:val="20"/>
          <w:lang w:val="sr-Cyrl-RS"/>
        </w:rPr>
        <w:t>(2014/15, 2015/16)</w:t>
      </w:r>
    </w:p>
    <w:p w14:paraId="5F5CA2A1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СТУДИЈСКА ЦЕЛИНА: УРБАНА ОБНОВА И ПЛАНИРАЊЕ 2</w:t>
      </w:r>
    </w:p>
    <w:p w14:paraId="7FD7F0CC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ОАСА – 36020 / ИАСА – 36020 Урбана обнова (2016/17)</w:t>
      </w:r>
    </w:p>
    <w:p w14:paraId="1A3DBB0C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 xml:space="preserve">СТУДИЈСКА ЦЕЛИНА: УВОД У УРБАНИСТИЧКО ПЛАНИРАЊЕ </w:t>
      </w:r>
    </w:p>
    <w:p w14:paraId="4D3D756E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ОАСА - 23031 / ИАСА – 23031 - Обликовање градских простора (2015/16, 2016/17)</w:t>
      </w:r>
    </w:p>
    <w:p w14:paraId="49CECE08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 xml:space="preserve">СТУДИЈСКА ЦЕЛИНА 01Б </w:t>
      </w:r>
    </w:p>
    <w:p w14:paraId="1DC2F747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ОАСА - 23071 Студио 01Б – Урбанистичко пројектовање стамбених целина (2015/16, 2017/18)</w:t>
      </w:r>
    </w:p>
    <w:p w14:paraId="5B95279F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ИАСА - 23071 Студио 01Б – Урбанистичко пројектовање стамбених целина (2018/19, 2019/20, 2020/21)</w:t>
      </w:r>
    </w:p>
    <w:p w14:paraId="041DEDE2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СТУДИЈСКА ЦЕЛИНА 02А</w:t>
      </w:r>
    </w:p>
    <w:p w14:paraId="0B3BB8E4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ОАСА - 24072 Студио 02А Одрживе урбане заједнице – пројекат. (2015/16, 2017/18, 2018/19, 2019/20, 2020/21)</w:t>
      </w:r>
    </w:p>
    <w:p w14:paraId="0D30C8BD" w14:textId="77777777" w:rsidR="002036E2" w:rsidRPr="00CB450A" w:rsidRDefault="002036E2" w:rsidP="002036E2">
      <w:pPr>
        <w:pStyle w:val="ListParagraph"/>
        <w:spacing w:line="240" w:lineRule="auto"/>
        <w:ind w:left="36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СТУДИЈСКА ЦЕЛИНА: УРБАНИСТИЧКО ПРОЈЕКТОВАЊЕ 1</w:t>
      </w:r>
    </w:p>
    <w:p w14:paraId="2391C032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line="240" w:lineRule="auto"/>
        <w:ind w:left="1080"/>
        <w:rPr>
          <w:rFonts w:cs="Times New Roman"/>
          <w:sz w:val="20"/>
          <w:szCs w:val="20"/>
          <w:lang w:val="sr-Cyrl-RS"/>
        </w:rPr>
      </w:pPr>
      <w:r w:rsidRPr="00CB450A">
        <w:rPr>
          <w:rFonts w:cs="Times New Roman"/>
          <w:sz w:val="20"/>
          <w:szCs w:val="20"/>
          <w:lang w:val="sr-Cyrl-RS"/>
        </w:rPr>
        <w:t>ОАСА – 23032 / ИАСА - 23032 Посебне теме обликовања градских простора – Рекреација (2016/17, 2017/18, 2018/19, 2019/20, 2020/21)</w:t>
      </w:r>
    </w:p>
    <w:p w14:paraId="29870739" w14:textId="77777777" w:rsidR="002036E2" w:rsidRPr="00A33D2E" w:rsidRDefault="002036E2" w:rsidP="00CB450A">
      <w:pPr>
        <w:spacing w:before="120" w:after="120" w:line="240" w:lineRule="auto"/>
        <w:rPr>
          <w:rFonts w:cs="Times New Roman"/>
          <w:bCs/>
          <w:color w:val="000000"/>
          <w:u w:val="single"/>
          <w:lang w:val="sr-Cyrl-RS"/>
        </w:rPr>
      </w:pPr>
      <w:r w:rsidRPr="00A33D2E">
        <w:rPr>
          <w:rFonts w:cs="Times New Roman"/>
          <w:bCs/>
          <w:color w:val="000000"/>
          <w:u w:val="single"/>
          <w:lang w:val="sr-Cyrl-RS"/>
        </w:rPr>
        <w:t>МАСТЕР АКАДЕМСКЕ СТУДИЈЕ</w:t>
      </w:r>
      <w:r w:rsidR="00CB450A">
        <w:rPr>
          <w:rFonts w:cs="Times New Roman"/>
          <w:bCs/>
          <w:color w:val="000000"/>
          <w:u w:val="single"/>
          <w:lang w:val="sr-Cyrl-RS"/>
        </w:rPr>
        <w:t xml:space="preserve"> АРХИТЕКТУРА</w:t>
      </w:r>
    </w:p>
    <w:p w14:paraId="3C2CCD01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sz w:val="18"/>
          <w:szCs w:val="18"/>
          <w:lang w:val="sr-Cyrl-RS"/>
        </w:rPr>
        <w:t>ИСТОРИЈА И ТЕОРИЈА 1</w:t>
      </w:r>
    </w:p>
    <w:p w14:paraId="1DC17B27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sz w:val="18"/>
          <w:szCs w:val="18"/>
          <w:lang w:val="sr-Cyrl-RS"/>
        </w:rPr>
        <w:t>МАСА – 11020-04. Јавни простори града (2014/15, 2015/16)</w:t>
      </w:r>
    </w:p>
    <w:p w14:paraId="229E4E34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sz w:val="18"/>
          <w:szCs w:val="18"/>
          <w:lang w:val="sr-Cyrl-RS"/>
        </w:rPr>
        <w:t xml:space="preserve">МОДУЛ М9. – МАСТЕР ПРОЈЕКАТ </w:t>
      </w:r>
    </w:p>
    <w:p w14:paraId="2E2ADBDC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Курс М9.1. Теза (2014/15, 2015/16)</w:t>
      </w:r>
    </w:p>
    <w:p w14:paraId="3D415EE3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Курс М9.2. Пројекат</w:t>
      </w:r>
      <w:r w:rsidRPr="00CB450A">
        <w:rPr>
          <w:rFonts w:cs="Times New Roman"/>
          <w:bCs/>
          <w:color w:val="000000"/>
          <w:sz w:val="18"/>
          <w:szCs w:val="18"/>
        </w:rPr>
        <w:t xml:space="preserve"> </w:t>
      </w: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(2014/15, 2015/16)</w:t>
      </w:r>
    </w:p>
    <w:p w14:paraId="0FE20DC0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  <w:lang w:val="sr-Cyrl-RS"/>
        </w:rPr>
      </w:pPr>
      <w:r w:rsidRPr="00CB450A">
        <w:rPr>
          <w:rFonts w:cs="Times New Roman"/>
          <w:sz w:val="18"/>
          <w:szCs w:val="18"/>
          <w:lang w:val="sr-Cyrl-RS"/>
        </w:rPr>
        <w:t xml:space="preserve">МАС ИУ </w:t>
      </w:r>
    </w:p>
    <w:p w14:paraId="6E3625B6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sz w:val="18"/>
          <w:szCs w:val="18"/>
          <w:lang w:val="sr-Cyrl-RS"/>
        </w:rPr>
      </w:pPr>
      <w:r w:rsidRPr="00CB450A">
        <w:rPr>
          <w:rFonts w:cs="Times New Roman"/>
          <w:sz w:val="18"/>
          <w:szCs w:val="18"/>
          <w:lang w:val="sr-Cyrl-RS"/>
        </w:rPr>
        <w:t xml:space="preserve">Курс М2.6. Технике и алати 1-Урбана истраживања кроз ГИС </w:t>
      </w: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(2014/15)</w:t>
      </w:r>
    </w:p>
    <w:p w14:paraId="2E51A257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Курс М2.5. Интегрални пројекат 1 (2015/16)</w:t>
      </w:r>
    </w:p>
    <w:p w14:paraId="0CCDBAC0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 xml:space="preserve">МОДУЛ УРБАНИЗАМ </w:t>
      </w:r>
    </w:p>
    <w:p w14:paraId="4B8214BE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МАСА – У11011 Студио М01У – Пројекат. Еколошки урбани дизајн (2015/16, 2016/17, 2017/18, 2018/19, 2019/20, 2020/21)</w:t>
      </w:r>
    </w:p>
    <w:p w14:paraId="58629151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МАСА – У11012 Студио М01У – Семинар. Еколошки урбани дизајн (2015/16, 2016/17, 2017/18, 2018/19, 2019/20, 2020/21)</w:t>
      </w:r>
    </w:p>
    <w:p w14:paraId="586DB787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МАСА – У11013 Студио М01У – Радионица. Еколошки урбани дизајн (2015/16, 2016/17, 2017/18, 2018/19, 2019/20, 2020/21)</w:t>
      </w:r>
    </w:p>
    <w:p w14:paraId="04268D7D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МАСА-У24021-01/ИАСА-510011У - Мастер пројекат У (2019/20)</w:t>
      </w:r>
    </w:p>
    <w:p w14:paraId="560EA6E9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МАСА-У24021-01/ИАСА-510011У - Мастер теза У (2019/20)</w:t>
      </w:r>
    </w:p>
    <w:p w14:paraId="0B2622D2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МАСА-У24023-01/ИАСА-510013У-01 - Мастер завршни рад У (2019/20)</w:t>
      </w:r>
    </w:p>
    <w:p w14:paraId="51129486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СТУДИО 04 - СИНТЕЗА / ИГ7 /</w:t>
      </w:r>
    </w:p>
    <w:p w14:paraId="50D8C866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ОАСА-36060 Студио 04 – Синтеза (2016/17)</w:t>
      </w:r>
    </w:p>
    <w:p w14:paraId="278CC43A" w14:textId="77777777" w:rsidR="002036E2" w:rsidRPr="00CB450A" w:rsidRDefault="002036E2" w:rsidP="002036E2">
      <w:pPr>
        <w:pStyle w:val="ListParagraph"/>
        <w:spacing w:after="0" w:line="240" w:lineRule="auto"/>
        <w:ind w:left="36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ИЗБОРНИ ПРЕДМЕТ 3 – УРБАНИЗАМ</w:t>
      </w:r>
    </w:p>
    <w:p w14:paraId="5E50B05F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МАСА‐23040‐06/ ИАСА ‐59040‐06 / МАСИУ‐23050‐06 Урбана рекреација (2018/19, 2019/20, 2020/21)</w:t>
      </w:r>
    </w:p>
    <w:p w14:paraId="588B1B68" w14:textId="77777777" w:rsidR="002036E2" w:rsidRPr="00CB450A" w:rsidRDefault="00CB450A" w:rsidP="00CB450A">
      <w:pPr>
        <w:spacing w:before="120" w:after="120" w:line="240" w:lineRule="auto"/>
        <w:rPr>
          <w:rFonts w:cs="Times New Roman"/>
          <w:bCs/>
          <w:color w:val="000000"/>
          <w:u w:val="single"/>
          <w:lang w:val="sr-Cyrl-RS"/>
        </w:rPr>
      </w:pPr>
      <w:r w:rsidRPr="00CB450A">
        <w:rPr>
          <w:rFonts w:cs="Times New Roman"/>
          <w:bCs/>
          <w:color w:val="000000"/>
          <w:u w:val="single"/>
          <w:lang w:val="sr-Cyrl-RS"/>
        </w:rPr>
        <w:t>МАСТЕР</w:t>
      </w:r>
      <w:r>
        <w:rPr>
          <w:rFonts w:cs="Times New Roman"/>
          <w:bCs/>
          <w:color w:val="000000"/>
          <w:u w:val="single"/>
          <w:lang w:val="sr-Cyrl-RS"/>
        </w:rPr>
        <w:t xml:space="preserve"> АКАДЕМСКЕ СТУДИЈЕ - </w:t>
      </w:r>
      <w:r w:rsidR="002036E2" w:rsidRPr="00CB450A">
        <w:rPr>
          <w:rFonts w:cs="Times New Roman"/>
          <w:bCs/>
          <w:color w:val="000000"/>
          <w:u w:val="single"/>
          <w:lang w:val="sr-Cyrl-RS"/>
        </w:rPr>
        <w:t>ИНТЕГРАЛНИ УРБАНИЗАМ</w:t>
      </w:r>
    </w:p>
    <w:p w14:paraId="6BA73806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 ИУ 24021 - Мастер теза (2018/19)</w:t>
      </w:r>
    </w:p>
    <w:p w14:paraId="091D36D1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 ИУ 24022 - Мастер пројекат (2018/19)</w:t>
      </w:r>
    </w:p>
    <w:p w14:paraId="40CCB47C" w14:textId="77777777" w:rsidR="002036E2" w:rsidRPr="00CB450A" w:rsidRDefault="002036E2" w:rsidP="002036E2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cs="Times New Roman"/>
          <w:bCs/>
          <w:color w:val="000000"/>
          <w:sz w:val="18"/>
          <w:szCs w:val="18"/>
          <w:lang w:val="sr-Cyrl-RS"/>
        </w:rPr>
      </w:pPr>
      <w:r w:rsidRPr="00CB450A">
        <w:rPr>
          <w:rFonts w:cs="Times New Roman"/>
          <w:bCs/>
          <w:color w:val="000000"/>
          <w:sz w:val="18"/>
          <w:szCs w:val="18"/>
          <w:lang w:val="sr-Cyrl-RS"/>
        </w:rPr>
        <w:t>МАС ИУ 24023 - Мастер завршни рад (2018/19)</w:t>
      </w:r>
    </w:p>
    <w:p w14:paraId="0834DA9B" w14:textId="77777777" w:rsidR="004268F0" w:rsidRPr="00A33D2E" w:rsidRDefault="004268F0" w:rsidP="000C181A">
      <w:pPr>
        <w:spacing w:after="0"/>
        <w:jc w:val="both"/>
        <w:rPr>
          <w:rFonts w:cs="Times New Roman"/>
          <w:bCs/>
          <w:color w:val="000000"/>
          <w:lang w:val="sr-Cyrl-RS"/>
        </w:rPr>
      </w:pPr>
    </w:p>
    <w:p w14:paraId="6EB332D0" w14:textId="77777777" w:rsidR="000155B3" w:rsidRPr="00CB450A" w:rsidRDefault="007457AD" w:rsidP="007F3C26">
      <w:pPr>
        <w:spacing w:after="120"/>
        <w:ind w:left="720"/>
        <w:jc w:val="both"/>
        <w:rPr>
          <w:rFonts w:cs="Times New Roman"/>
          <w:bCs/>
          <w:color w:val="000000"/>
          <w:lang w:val="sr-Cyrl-RS"/>
        </w:rPr>
      </w:pPr>
      <w:r w:rsidRPr="00CB450A">
        <w:rPr>
          <w:rFonts w:cs="Times New Roman"/>
          <w:b/>
          <w:bCs/>
          <w:color w:val="000000"/>
          <w:lang w:val="sr-Cyrl-RS"/>
        </w:rPr>
        <w:lastRenderedPageBreak/>
        <w:t>Ваннаставне активности на Факултету</w:t>
      </w:r>
    </w:p>
    <w:p w14:paraId="6BB152D7" w14:textId="77777777" w:rsidR="004268F0" w:rsidRPr="00A33D2E" w:rsidRDefault="004268F0" w:rsidP="0086132D">
      <w:pPr>
        <w:spacing w:after="0"/>
        <w:jc w:val="both"/>
        <w:rPr>
          <w:rFonts w:cs="Times New Roman"/>
          <w:bCs/>
          <w:lang w:val="sr-Cyrl-RS"/>
        </w:rPr>
      </w:pPr>
      <w:r w:rsidRPr="00A33D2E">
        <w:rPr>
          <w:rFonts w:cs="Times New Roman"/>
          <w:bCs/>
          <w:lang w:val="sr-Cyrl-RS"/>
        </w:rPr>
        <w:t xml:space="preserve">Од 2014. године је секретар за програм Мастер Интегрални Урбанизам, и учествује у радним групама: </w:t>
      </w:r>
      <w:r w:rsidR="006F3963">
        <w:rPr>
          <w:rFonts w:cs="Times New Roman"/>
          <w:bCs/>
          <w:lang w:val="sr-Cyrl-RS"/>
        </w:rPr>
        <w:t>К</w:t>
      </w:r>
      <w:r w:rsidRPr="00A33D2E">
        <w:rPr>
          <w:rFonts w:cs="Times New Roman"/>
          <w:bCs/>
          <w:lang w:val="sr-Cyrl-RS"/>
        </w:rPr>
        <w:t xml:space="preserve">омисија за самовредновање високошколске установе 2016 (KOUK), </w:t>
      </w:r>
      <w:r w:rsidR="006F3963">
        <w:rPr>
          <w:rFonts w:cs="Times New Roman"/>
          <w:bCs/>
          <w:lang w:val="sr-Cyrl-RS"/>
        </w:rPr>
        <w:t>К</w:t>
      </w:r>
      <w:r w:rsidRPr="00A33D2E">
        <w:rPr>
          <w:rFonts w:cs="Times New Roman"/>
          <w:bCs/>
          <w:lang w:val="sr-Cyrl-RS"/>
        </w:rPr>
        <w:t>омисија за проверу квалитета 2015/16., 2016/17., тим за реакредитацију МАС ИУ програма, учешће у организацији за RIBA акредитацију 2015. године и друго. Од 2020. године је координатор за организацију WEB изложби и формирање годишњака студентских радова. Учествује у припреми и организацији Ноћи архитектуре 2017, 2018 и 2019. годин</w:t>
      </w:r>
      <w:r w:rsidR="006F3963">
        <w:rPr>
          <w:rFonts w:cs="Times New Roman"/>
          <w:bCs/>
          <w:lang w:val="sr-Cyrl-RS"/>
        </w:rPr>
        <w:t>е</w:t>
      </w:r>
      <w:r w:rsidRPr="00A33D2E">
        <w:rPr>
          <w:rFonts w:cs="Times New Roman"/>
          <w:bCs/>
          <w:lang w:val="sr-Cyrl-RS"/>
        </w:rPr>
        <w:t>. Поред рада у настави</w:t>
      </w:r>
      <w:r w:rsidR="006F3963">
        <w:rPr>
          <w:rFonts w:cs="Times New Roman"/>
          <w:bCs/>
          <w:lang w:val="sr-Cyrl-RS"/>
        </w:rPr>
        <w:t>,</w:t>
      </w:r>
      <w:r w:rsidRPr="00A33D2E">
        <w:rPr>
          <w:rFonts w:cs="Times New Roman"/>
          <w:bCs/>
          <w:lang w:val="sr-Cyrl-RS"/>
        </w:rPr>
        <w:t xml:space="preserve"> учествује</w:t>
      </w:r>
      <w:r w:rsidR="006F3963">
        <w:rPr>
          <w:rFonts w:cs="Times New Roman"/>
          <w:bCs/>
          <w:lang w:val="sr-Cyrl-RS"/>
        </w:rPr>
        <w:t xml:space="preserve"> и</w:t>
      </w:r>
      <w:r w:rsidRPr="00A33D2E">
        <w:rPr>
          <w:rFonts w:cs="Times New Roman"/>
          <w:bCs/>
          <w:lang w:val="sr-Cyrl-RS"/>
        </w:rPr>
        <w:t xml:space="preserve"> у припреми, организацији и спровођењу студентских радионица и изложби студентских радова које организује Факултет. Поред наставе на Архитектонском факултету, додатно учествује у настави на Грађевинском факултету Универзитета у Београду на предмету </w:t>
      </w:r>
      <w:r w:rsidRPr="0086132D">
        <w:rPr>
          <w:rFonts w:cs="Times New Roman"/>
          <w:bCs/>
          <w:lang w:val="sr-Cyrl-RS"/>
        </w:rPr>
        <w:t>Основи Урбанизма – 5 семестар основних академских студија школских 2014/15 и 2015/16 година</w:t>
      </w:r>
      <w:r w:rsidRPr="00A33D2E">
        <w:rPr>
          <w:rFonts w:cs="Times New Roman"/>
          <w:bCs/>
          <w:lang w:val="sr-Cyrl-RS"/>
        </w:rPr>
        <w:t xml:space="preserve">. </w:t>
      </w:r>
    </w:p>
    <w:p w14:paraId="0CDD1100" w14:textId="77777777" w:rsidR="006C0E96" w:rsidRDefault="006C0E96" w:rsidP="007F3C26">
      <w:pPr>
        <w:spacing w:after="120"/>
        <w:ind w:left="720"/>
        <w:jc w:val="both"/>
        <w:rPr>
          <w:rFonts w:cs="Times New Roman"/>
          <w:b/>
          <w:bCs/>
          <w:lang w:val="sr-Cyrl-RS"/>
        </w:rPr>
      </w:pPr>
    </w:p>
    <w:p w14:paraId="0CC3F6EC" w14:textId="196D3027" w:rsidR="000155B3" w:rsidRPr="00CB450A" w:rsidRDefault="000155B3" w:rsidP="007F3C26">
      <w:pPr>
        <w:spacing w:after="120"/>
        <w:ind w:left="720"/>
        <w:jc w:val="both"/>
        <w:rPr>
          <w:rFonts w:cs="Times New Roman"/>
          <w:bCs/>
          <w:lang w:val="sr-Cyrl-RS"/>
        </w:rPr>
      </w:pPr>
      <w:r w:rsidRPr="00CB450A">
        <w:rPr>
          <w:rFonts w:cs="Times New Roman"/>
          <w:b/>
          <w:bCs/>
          <w:lang w:val="sr-Cyrl-RS"/>
        </w:rPr>
        <w:t>Усвршавање наставничких компетенција и професионална обука</w:t>
      </w:r>
    </w:p>
    <w:p w14:paraId="54E4761A" w14:textId="77777777" w:rsidR="004268F0" w:rsidRPr="00A33D2E" w:rsidRDefault="004268F0" w:rsidP="004268F0">
      <w:pPr>
        <w:spacing w:after="0"/>
        <w:jc w:val="both"/>
        <w:rPr>
          <w:rFonts w:cs="Times New Roman"/>
          <w:bCs/>
          <w:lang w:val="sr-Cyrl-RS"/>
        </w:rPr>
      </w:pPr>
      <w:r w:rsidRPr="00A33D2E">
        <w:rPr>
          <w:rFonts w:cs="Times New Roman"/>
          <w:bCs/>
          <w:lang w:val="sr-Cyrl-RS"/>
        </w:rPr>
        <w:t>Године</w:t>
      </w:r>
      <w:r w:rsidRPr="00A33D2E">
        <w:rPr>
          <w:rFonts w:cs="Times New Roman"/>
          <w:bCs/>
          <w:color w:val="FF0000"/>
          <w:lang w:val="sr-Cyrl-RS"/>
        </w:rPr>
        <w:t xml:space="preserve"> </w:t>
      </w:r>
      <w:r w:rsidRPr="00A33D2E">
        <w:rPr>
          <w:rFonts w:cs="Times New Roman"/>
          <w:bCs/>
          <w:lang w:val="sr-Cyrl-RS"/>
        </w:rPr>
        <w:t xml:space="preserve">2014. је у оквиру пројекта TRAIN (Training &amp; Research for Academic Newcomers) учествовала у програму обуке за развој академских вештина запослених на факултетима и институтима Универзитета у Београду. </w:t>
      </w:r>
    </w:p>
    <w:p w14:paraId="5B93B064" w14:textId="77777777" w:rsidR="0054119B" w:rsidRPr="00A33D2E" w:rsidRDefault="0054119B" w:rsidP="000C181A">
      <w:pPr>
        <w:spacing w:after="0"/>
        <w:jc w:val="both"/>
        <w:rPr>
          <w:rFonts w:cs="Times New Roman"/>
          <w:bCs/>
          <w:lang w:val="sr-Cyrl-RS"/>
        </w:rPr>
      </w:pPr>
    </w:p>
    <w:p w14:paraId="4BE2CA36" w14:textId="77777777" w:rsidR="000155B3" w:rsidRPr="00A33D2E" w:rsidRDefault="000155B3" w:rsidP="007457AD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>НАУЧНО-ИСТРАЖИВАЧКИ РАД</w:t>
      </w:r>
    </w:p>
    <w:p w14:paraId="56746A4F" w14:textId="77777777" w:rsidR="004B4BE6" w:rsidRPr="004B4BE6" w:rsidRDefault="004B4BE6" w:rsidP="006C0E96">
      <w:pPr>
        <w:spacing w:line="240" w:lineRule="auto"/>
        <w:ind w:left="360" w:firstLine="360"/>
        <w:jc w:val="both"/>
        <w:rPr>
          <w:rFonts w:cs="Times New Roman"/>
          <w:b/>
          <w:lang w:val="sr-Cyrl-RS"/>
        </w:rPr>
      </w:pPr>
      <w:r w:rsidRPr="004B4BE6">
        <w:rPr>
          <w:rFonts w:cs="Times New Roman"/>
          <w:b/>
          <w:lang w:val="sr-Cyrl-RS"/>
        </w:rPr>
        <w:t>Истраживачки пројекти</w:t>
      </w:r>
    </w:p>
    <w:p w14:paraId="4B1F39BB" w14:textId="77777777" w:rsidR="004B4BE6" w:rsidRPr="00135EF9" w:rsidRDefault="004B4BE6" w:rsidP="004B4BE6">
      <w:pPr>
        <w:spacing w:line="240" w:lineRule="auto"/>
        <w:jc w:val="both"/>
        <w:rPr>
          <w:rFonts w:cs="Times New Roman"/>
          <w:lang w:val="sr-Cyrl-RS"/>
        </w:rPr>
      </w:pPr>
      <w:r w:rsidRPr="00135EF9">
        <w:rPr>
          <w:rFonts w:cs="Times New Roman"/>
          <w:lang w:val="sr-Cyrl-RS"/>
        </w:rPr>
        <w:t xml:space="preserve">Од 2018. године је укључена као истраживач сарадник на истраживачком пројекту бр. 43007 под називом „Истраживање климатских промена и њиховог утицаја на животну средину: праћење утицаја, адаптација и ублажавање“, руководиоца Пројекта Проф. др Ратка Кадовића, на Потпројекту „Утицај климатских промена на планирање урбаног и руралног развоја у циљу очувања животне средине“, руководиоца Потпројекта Проф. др Владана Ђокића. </w:t>
      </w:r>
    </w:p>
    <w:p w14:paraId="07F69D65" w14:textId="77777777" w:rsidR="004B4BE6" w:rsidRPr="00135EF9" w:rsidRDefault="004B4BE6" w:rsidP="004B4BE6">
      <w:pPr>
        <w:spacing w:line="240" w:lineRule="auto"/>
        <w:jc w:val="both"/>
        <w:rPr>
          <w:rFonts w:cs="Times New Roman"/>
          <w:lang w:val="sr-Cyrl-RS"/>
        </w:rPr>
      </w:pPr>
      <w:r w:rsidRPr="00135EF9">
        <w:rPr>
          <w:rFonts w:cs="Times New Roman"/>
          <w:lang w:val="sr-Cyrl-RS"/>
        </w:rPr>
        <w:t>Учествовала је као млади истраживач и у међународном пројекту  „DANube Urban Brand - a regional network building through tourism and education to strengthen the “Danube” cultural identity and solidarity – DANUrB“ [2017-2019]. INTERREG - Danube Transnational Programme; Руководећа установа: Будимпештански универзитет технологије и економије (Budapest University of Technology and Economics), Мађарска; Руководилац: Др Балинт Кадар.</w:t>
      </w:r>
    </w:p>
    <w:p w14:paraId="1B00D2BB" w14:textId="77777777" w:rsidR="004B4BE6" w:rsidRPr="00135EF9" w:rsidRDefault="004B4BE6" w:rsidP="004B4BE6">
      <w:pPr>
        <w:spacing w:line="240" w:lineRule="auto"/>
        <w:jc w:val="both"/>
        <w:rPr>
          <w:rFonts w:cs="Times New Roman"/>
          <w:lang w:val="sr-Cyrl-RS"/>
        </w:rPr>
      </w:pPr>
      <w:r w:rsidRPr="00135EF9">
        <w:rPr>
          <w:rFonts w:cs="Times New Roman"/>
          <w:lang w:val="sr-Cyrl-RS"/>
        </w:rPr>
        <w:t>Члан је научног тима који је конкурисао за програм „ИДЕЈЕ“ за 2020 годину Фонда за науку Републике Србије са научноистраживачким пројектом „ZERO-WASTE CONCEPT FOR FLOOD RESILIANT CITIES - Ø-Waste-Water“. Руководилац пројекта: в. проф др Владана Рајаковић-Огњановић, дипл. инж. Грађ</w:t>
      </w:r>
    </w:p>
    <w:p w14:paraId="09A11BC4" w14:textId="77777777" w:rsidR="0055756E" w:rsidRPr="007F3C26" w:rsidRDefault="000155B3" w:rsidP="006C0E96">
      <w:pPr>
        <w:spacing w:line="240" w:lineRule="auto"/>
        <w:ind w:left="360" w:firstLine="360"/>
        <w:jc w:val="both"/>
        <w:rPr>
          <w:rFonts w:cs="Times New Roman"/>
          <w:lang w:val="sr-Cyrl-RS"/>
        </w:rPr>
      </w:pPr>
      <w:r w:rsidRPr="007F3C26">
        <w:rPr>
          <w:rFonts w:cs="Times New Roman"/>
          <w:b/>
          <w:lang w:val="sr-Cyrl-RS"/>
        </w:rPr>
        <w:t>Публиковани радови</w:t>
      </w:r>
    </w:p>
    <w:p w14:paraId="04B2DACA" w14:textId="77777777" w:rsidR="0055756E" w:rsidRPr="00A33D2E" w:rsidRDefault="005E620A" w:rsidP="000C181A">
      <w:pPr>
        <w:spacing w:line="240" w:lineRule="auto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У оквиру обавезних услова који се односи на објављивање рада у категорији </w:t>
      </w:r>
      <w:r w:rsidRPr="007F3C26">
        <w:rPr>
          <w:rFonts w:cs="Times New Roman"/>
          <w:b/>
          <w:lang w:val="sr-Cyrl-RS"/>
        </w:rPr>
        <w:t>М20</w:t>
      </w:r>
      <w:r w:rsidRPr="00A33D2E">
        <w:rPr>
          <w:rFonts w:cs="Times New Roman"/>
          <w:lang w:val="sr-Cyrl-RS"/>
        </w:rPr>
        <w:t>, к</w:t>
      </w:r>
      <w:r w:rsidR="0055756E" w:rsidRPr="00A33D2E">
        <w:rPr>
          <w:rFonts w:cs="Times New Roman"/>
          <w:lang w:val="sr-Cyrl-RS"/>
        </w:rPr>
        <w:t xml:space="preserve">андидаткиња има један </w:t>
      </w:r>
      <w:r w:rsidRPr="00A33D2E">
        <w:rPr>
          <w:rFonts w:cs="Times New Roman"/>
          <w:lang w:val="sr-Cyrl-RS"/>
        </w:rPr>
        <w:t xml:space="preserve">објављен </w:t>
      </w:r>
      <w:r w:rsidR="0055756E" w:rsidRPr="00A33D2E">
        <w:rPr>
          <w:rFonts w:cs="Times New Roman"/>
          <w:lang w:val="sr-Cyrl-RS"/>
        </w:rPr>
        <w:t>рад у категорији М</w:t>
      </w:r>
      <w:r w:rsidRPr="00A33D2E">
        <w:rPr>
          <w:rFonts w:cs="Times New Roman"/>
          <w:lang w:val="sr-Cyrl-RS"/>
        </w:rPr>
        <w:t>2</w:t>
      </w:r>
      <w:r w:rsidR="0055756E" w:rsidRPr="00A33D2E">
        <w:rPr>
          <w:rFonts w:cs="Times New Roman"/>
          <w:lang w:val="sr-Cyrl-RS"/>
        </w:rPr>
        <w:t>4</w:t>
      </w:r>
      <w:r w:rsidRPr="00A33D2E">
        <w:rPr>
          <w:rFonts w:cs="Times New Roman"/>
          <w:lang w:val="sr-Cyrl-RS"/>
        </w:rPr>
        <w:t>:</w:t>
      </w:r>
    </w:p>
    <w:p w14:paraId="5C802DC8" w14:textId="77777777" w:rsidR="005E620A" w:rsidRPr="00A33D2E" w:rsidRDefault="005E620A" w:rsidP="005E620A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I Simić, V. Mihajlov: „Green Infrastructure Evaluation Model: Case Study of Belgrade“, </w:t>
      </w:r>
      <w:r w:rsidRPr="00A33D2E">
        <w:rPr>
          <w:rFonts w:cs="Times New Roman"/>
          <w:i/>
          <w:lang w:val="sr-Cyrl-RS"/>
        </w:rPr>
        <w:t>Facta Universitatis, Series: Architecture and Civil Engineering Vol. 17, No 2,</w:t>
      </w:r>
      <w:r w:rsidRPr="00A33D2E">
        <w:rPr>
          <w:rFonts w:cs="Times New Roman"/>
          <w:lang w:val="sr-Cyrl-RS"/>
        </w:rPr>
        <w:t xml:space="preserve"> 2019, pp. 189-203, </w:t>
      </w:r>
      <w:r w:rsidRPr="00A33D2E">
        <w:rPr>
          <w:rFonts w:cs="Times New Roman"/>
          <w:color w:val="111111"/>
          <w:lang w:val="sr-Cyrl-RS"/>
        </w:rPr>
        <w:t>0354-4605, Sep. 2019.</w:t>
      </w:r>
      <w:r w:rsidRPr="00A33D2E">
        <w:rPr>
          <w:rFonts w:cs="Times New Roman"/>
          <w:lang w:val="sr-Cyrl-RS"/>
        </w:rPr>
        <w:t xml:space="preserve"> doi.org/10.2298/FUACE190316011C</w:t>
      </w:r>
    </w:p>
    <w:p w14:paraId="3C69268D" w14:textId="77777777" w:rsidR="005E620A" w:rsidRPr="00A33D2E" w:rsidRDefault="005E620A" w:rsidP="000C181A">
      <w:pPr>
        <w:spacing w:line="240" w:lineRule="auto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Такође, кандидаткиња има један објављен рад у категорији </w:t>
      </w:r>
      <w:r w:rsidRPr="007F3C26">
        <w:rPr>
          <w:rFonts w:cs="Times New Roman"/>
          <w:b/>
          <w:lang w:val="sr-Cyrl-RS"/>
        </w:rPr>
        <w:t>М14:</w:t>
      </w:r>
    </w:p>
    <w:p w14:paraId="28F8C159" w14:textId="77777777" w:rsidR="000155B3" w:rsidRPr="00A33D2E" w:rsidRDefault="000155B3" w:rsidP="00FF2883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E. Vaništa Lazarević, </w:t>
      </w: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U. Stojadinović,  </w:t>
      </w:r>
      <w:r w:rsidRPr="00A33D2E">
        <w:rPr>
          <w:rFonts w:cs="Times New Roman"/>
          <w:i/>
          <w:lang w:val="sr-Cyrl-RS"/>
        </w:rPr>
        <w:t>Post Industri</w:t>
      </w:r>
      <w:r w:rsidR="005E620A" w:rsidRPr="00A33D2E">
        <w:rPr>
          <w:rFonts w:cs="Times New Roman"/>
          <w:i/>
          <w:lang w:val="sr-Cyrl-RS"/>
        </w:rPr>
        <w:t xml:space="preserve">al Cities: Creative Play – Fast </w:t>
      </w:r>
      <w:r w:rsidRPr="00A33D2E">
        <w:rPr>
          <w:rFonts w:cs="Times New Roman"/>
          <w:i/>
          <w:lang w:val="sr-Cyrl-RS"/>
        </w:rPr>
        <w:t>Forward Belgrade 2016</w:t>
      </w:r>
      <w:r w:rsidRPr="00A33D2E">
        <w:rPr>
          <w:rFonts w:cs="Times New Roman"/>
          <w:lang w:val="sr-Cyrl-RS"/>
        </w:rPr>
        <w:t xml:space="preserve">, </w:t>
      </w:r>
      <w:r w:rsidR="00FF2883" w:rsidRPr="00A33D2E">
        <w:rPr>
          <w:rFonts w:cs="Times New Roman"/>
          <w:lang w:val="sr-Cyrl-RS"/>
        </w:rPr>
        <w:t xml:space="preserve">s. In E.Vanista‐Lazarevic, A. Krstic‐Furundzic, A. Djukic, &amp; M.Vukmirovic </w:t>
      </w:r>
      <w:r w:rsidR="00FF2883" w:rsidRPr="00A33D2E">
        <w:rPr>
          <w:rFonts w:cs="Times New Roman"/>
          <w:lang w:val="sr-Cyrl-RS"/>
        </w:rPr>
        <w:lastRenderedPageBreak/>
        <w:t>(Eds.)</w:t>
      </w:r>
      <w:r w:rsidRPr="00A33D2E">
        <w:rPr>
          <w:rFonts w:cs="Times New Roman"/>
          <w:lang w:val="sr-Cyrl-RS"/>
        </w:rPr>
        <w:t xml:space="preserve">, Keeping Up with Technologies to Improve Places, Cambridge Scholars Publishing, </w:t>
      </w:r>
      <w:r w:rsidR="00FF2883" w:rsidRPr="00A33D2E">
        <w:rPr>
          <w:rFonts w:cs="Times New Roman"/>
          <w:lang w:val="sr-Cyrl-RS"/>
        </w:rPr>
        <w:t>pp 17-31, ISBN‐10: 1‐5275‐2048‐X. ISBN‐13: 978‐1‐5275‐2048‐6, 2019.</w:t>
      </w:r>
    </w:p>
    <w:p w14:paraId="6A1E29CD" w14:textId="77777777" w:rsidR="005E620A" w:rsidRPr="00A33D2E" w:rsidRDefault="005E620A" w:rsidP="005E620A">
      <w:pPr>
        <w:spacing w:line="240" w:lineRule="auto"/>
        <w:jc w:val="both"/>
        <w:rPr>
          <w:rFonts w:cs="Times New Roman"/>
          <w:lang w:val="sr-Cyrl-RS"/>
        </w:rPr>
      </w:pPr>
      <w:r w:rsidRPr="007F3C26">
        <w:rPr>
          <w:rFonts w:cs="Times New Roman"/>
          <w:b/>
          <w:lang w:val="sr-Cyrl-RS"/>
        </w:rPr>
        <w:t xml:space="preserve">12 </w:t>
      </w:r>
      <w:r w:rsidRPr="00A33D2E">
        <w:rPr>
          <w:rFonts w:cs="Times New Roman"/>
          <w:lang w:val="sr-Cyrl-RS"/>
        </w:rPr>
        <w:t xml:space="preserve"> објављених радова у категорији </w:t>
      </w:r>
      <w:r w:rsidRPr="007F3C26">
        <w:rPr>
          <w:rFonts w:cs="Times New Roman"/>
          <w:b/>
          <w:lang w:val="sr-Cyrl-RS"/>
        </w:rPr>
        <w:t>М33:</w:t>
      </w:r>
    </w:p>
    <w:p w14:paraId="22369FB3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E. Vaništa Lazarević, </w:t>
      </w:r>
      <w:r w:rsidRPr="00A33D2E">
        <w:rPr>
          <w:rFonts w:cs="Times New Roman"/>
          <w:i/>
          <w:lang w:val="sr-Cyrl-RS"/>
        </w:rPr>
        <w:t>The Image Of The City Vs. Semi-Public Spaces Of Shopping Malls: Case Study Of Belgrade</w:t>
      </w:r>
      <w:r w:rsidRPr="00A33D2E">
        <w:rPr>
          <w:rFonts w:cs="Times New Roman"/>
          <w:lang w:val="sr-Cyrl-RS"/>
        </w:rPr>
        <w:t>, Proceedings of the 3rd International Academic Conference on Places and Technologies, University of Belgrade – Faculty of architecture, pp. 481 - 487, 978-86-7924-161-0, Belgrade, 14. - 15. Apr, 2016</w:t>
      </w:r>
    </w:p>
    <w:p w14:paraId="24996408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E. Vaništa Lazarević, </w:t>
      </w: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U. Stojadinović, </w:t>
      </w:r>
      <w:r w:rsidRPr="00A33D2E">
        <w:rPr>
          <w:rFonts w:cs="Times New Roman"/>
          <w:i/>
          <w:lang w:val="sr-Cyrl-RS"/>
        </w:rPr>
        <w:t>Determination Post Industrial Cities: Creative Play - Fast Forward Belgrade 2016</w:t>
      </w:r>
      <w:r w:rsidRPr="00A33D2E">
        <w:rPr>
          <w:rFonts w:cs="Times New Roman"/>
          <w:lang w:val="sr-Cyrl-RS"/>
        </w:rPr>
        <w:t>, Proceedings of the 3rd International Academic Conference on Places and Technologies, University of Belgrade – Faculty of architecture, pp. 395 - 403, 978-86-7924-161-0, Belgrade, 14. - 15. Apr, 2016</w:t>
      </w:r>
    </w:p>
    <w:p w14:paraId="2B9F3DC1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E. Vaništa Lazarević, </w:t>
      </w: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U. Stojadinović, </w:t>
      </w:r>
      <w:r w:rsidRPr="00A33D2E">
        <w:rPr>
          <w:rFonts w:cs="Times New Roman"/>
          <w:i/>
          <w:lang w:val="sr-Cyrl-RS"/>
        </w:rPr>
        <w:t>Planning of Smart Government of Belgrade</w:t>
      </w:r>
      <w:r w:rsidRPr="00A33D2E">
        <w:rPr>
          <w:rFonts w:cs="Times New Roman"/>
          <w:lang w:val="sr-Cyrl-RS"/>
        </w:rPr>
        <w:t xml:space="preserve">, </w:t>
      </w:r>
      <w:r w:rsidRPr="00A33D2E">
        <w:rPr>
          <w:rFonts w:cs="Times New Roman"/>
          <w:i/>
          <w:lang w:val="sr-Cyrl-RS"/>
        </w:rPr>
        <w:t>Smart Me Up! How To Become And How To Stay A Smart City, And Does This Improve Quality Of Life?</w:t>
      </w:r>
      <w:r w:rsidRPr="00A33D2E">
        <w:rPr>
          <w:rFonts w:cs="Times New Roman"/>
          <w:lang w:val="sr-Cyrl-RS"/>
        </w:rPr>
        <w:t xml:space="preserve">, CORP – Competence Center of Urban and Regional Planning Kompetenzzentrum für Stadtplanung und Regionalentwicklung Klosterneuburger Straße 121/36, 1200 Vienna, Austria, pp. 509 - 515, CD-ROM-Edition: 978-3-9504173-0-2 Print-Edition: 978-3-9504173-1-9, Hamburg, 22. - 24. Jun, 2016 </w:t>
      </w:r>
    </w:p>
    <w:p w14:paraId="1710ED75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Djukić, </w:t>
      </w: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</w:t>
      </w:r>
      <w:r w:rsidRPr="00A33D2E">
        <w:rPr>
          <w:rFonts w:cs="Times New Roman"/>
          <w:i/>
          <w:lang w:val="sr-Cyrl-RS"/>
        </w:rPr>
        <w:t>Shopping Mall vs. Open Public Space in Consumer Culture</w:t>
      </w:r>
      <w:r w:rsidRPr="00A33D2E">
        <w:rPr>
          <w:rFonts w:cs="Times New Roman"/>
          <w:lang w:val="sr-Cyrl-RS"/>
        </w:rPr>
        <w:t>, Conference proceedings from International conference on urban planning ICUP2016, Faculty of civil Engineering and Architecture, University of Niš, pp. 159 - 169, 978-88601-22-1, Serbia, 18. - 19. Nov, 2016</w:t>
      </w:r>
    </w:p>
    <w:p w14:paraId="7F725AE5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 xml:space="preserve">M. Cvetković, </w:t>
      </w:r>
      <w:r w:rsidRPr="00A33D2E">
        <w:rPr>
          <w:rFonts w:cs="Times New Roman"/>
          <w:lang w:val="sr-Cyrl-RS"/>
        </w:rPr>
        <w:t xml:space="preserve">A. Djukić, B. Antonić, </w:t>
      </w:r>
      <w:r w:rsidRPr="00A33D2E">
        <w:rPr>
          <w:rFonts w:cs="Times New Roman"/>
          <w:i/>
          <w:lang w:val="sr-Cyrl-RS"/>
        </w:rPr>
        <w:t>Integrated Shopping Centers As Initiators Of The City Centre Urban Renewal: Good Practice Examples From Poland</w:t>
      </w:r>
      <w:r w:rsidRPr="00A33D2E">
        <w:rPr>
          <w:rFonts w:cs="Times New Roman"/>
          <w:lang w:val="sr-Cyrl-RS"/>
        </w:rPr>
        <w:t>, Fourth international conference: preservation and improvement of historic towns, ISBN 978-86-80929-38-5, Sremski Karlovci, Serbia, 11. - 12. May, 2017</w:t>
      </w:r>
    </w:p>
    <w:p w14:paraId="611608A3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>, N. Dinkić, A. Djukić, J. Joković:</w:t>
      </w:r>
      <w:r w:rsidRPr="00A33D2E">
        <w:rPr>
          <w:rFonts w:cs="Times New Roman"/>
          <w:i/>
          <w:lang w:val="sr-Cyrl-RS"/>
        </w:rPr>
        <w:t xml:space="preserve"> Post- Socialistic Shopping Malls As New Gathering Places. Case Study Belgrade,</w:t>
      </w:r>
      <w:r w:rsidRPr="00A33D2E">
        <w:rPr>
          <w:rFonts w:cs="Times New Roman"/>
          <w:lang w:val="sr-Cyrl-RS"/>
        </w:rPr>
        <w:t xml:space="preserve"> proceedings of DOCONF - Facing post-war urban heritage in central and eastern Europe, published by the Department of Urban Planning and Design at the Budapest University of Technology and Economics, 978-963-313-271-5 Budapest, 6-7th October 2017</w:t>
      </w:r>
    </w:p>
    <w:p w14:paraId="25564263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>, N. Dinkić, A. Djukić, J. Joković: „Post- Socialistic Shopping Malls As New Gathering Places: Case Study Belgrade“</w:t>
      </w:r>
      <w:r w:rsidRPr="00A33D2E">
        <w:rPr>
          <w:rFonts w:cs="Times New Roman"/>
          <w:i/>
          <w:lang w:val="sr-Cyrl-RS"/>
        </w:rPr>
        <w:t>, Periodica Polytechnica Architecture, vol 48, no. 2</w:t>
      </w:r>
      <w:r w:rsidRPr="00A33D2E">
        <w:rPr>
          <w:rFonts w:cs="Times New Roman"/>
          <w:lang w:val="sr-Cyrl-RS"/>
        </w:rPr>
        <w:t xml:space="preserve"> (2017), pp. 101-105, doi.org/10.3311/PPar.11754, Budapest, Jan 2018</w:t>
      </w:r>
    </w:p>
    <w:p w14:paraId="793D9C63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 xml:space="preserve">M. Cvetković, </w:t>
      </w:r>
      <w:r w:rsidRPr="00A33D2E">
        <w:rPr>
          <w:rFonts w:cs="Times New Roman"/>
          <w:lang w:val="sr-Cyrl-RS"/>
        </w:rPr>
        <w:t xml:space="preserve">J. Živković, K. Lalović, </w:t>
      </w:r>
      <w:r w:rsidRPr="00A33D2E">
        <w:rPr>
          <w:rFonts w:cs="Times New Roman"/>
          <w:i/>
          <w:lang w:val="sr-Cyrl-RS"/>
        </w:rPr>
        <w:t>Shopping Centre As A Leisure Space: Case Study Of Belgrade</w:t>
      </w:r>
      <w:r w:rsidRPr="00A33D2E">
        <w:rPr>
          <w:rFonts w:cs="Times New Roman"/>
          <w:lang w:val="sr-Cyrl-RS"/>
        </w:rPr>
        <w:t>, Proceedings of the 5th International Academic Conference on Places and Technologies, University of Belgrade – Faculty of architecture, Belgrade, ISBN 978-86-7924-199-3, 26.-27. Apr, 2018</w:t>
      </w:r>
    </w:p>
    <w:p w14:paraId="4BA58CA8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Simic, V. Mihajlov, </w:t>
      </w:r>
      <w:r w:rsidRPr="00A33D2E">
        <w:rPr>
          <w:rFonts w:cs="Times New Roman"/>
          <w:b/>
          <w:lang w:val="sr-Cyrl-RS"/>
        </w:rPr>
        <w:t>M. Cvetkovic</w:t>
      </w:r>
      <w:r w:rsidRPr="00A33D2E">
        <w:rPr>
          <w:rFonts w:cs="Times New Roman"/>
          <w:lang w:val="sr-Cyrl-RS"/>
        </w:rPr>
        <w:t xml:space="preserve">: </w:t>
      </w:r>
      <w:r w:rsidRPr="00A33D2E">
        <w:rPr>
          <w:rFonts w:cs="Times New Roman"/>
          <w:i/>
          <w:lang w:val="sr-Cyrl-RS"/>
        </w:rPr>
        <w:t>Green Infrastructure In Belgrade As (Re) Generative Space Of Biophilia: The Case Study Of Blocks 45,70 And Savamala</w:t>
      </w:r>
      <w:r w:rsidRPr="00A33D2E">
        <w:rPr>
          <w:rFonts w:cs="Times New Roman"/>
          <w:lang w:val="sr-Cyrl-RS"/>
        </w:rPr>
        <w:t>. 2nd International Conference on Urban Planning - ICUP2018, Faculty of Civil Engineering and Architecture of the University of Niš. pp 71-80 ISBN 978-86-88601-36-8, Nov. 2018.</w:t>
      </w:r>
    </w:p>
    <w:p w14:paraId="2911EB44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. T. Radić: </w:t>
      </w:r>
      <w:r w:rsidRPr="00A33D2E">
        <w:rPr>
          <w:rFonts w:cs="Times New Roman"/>
          <w:i/>
          <w:lang w:val="sr-Cyrl-RS"/>
        </w:rPr>
        <w:t xml:space="preserve">POP(O)S Of The Shopping Centre - A New Approach Towards Urban Design, </w:t>
      </w:r>
      <w:r w:rsidRPr="00A33D2E">
        <w:rPr>
          <w:rFonts w:cs="Times New Roman"/>
          <w:lang w:val="sr-Cyrl-RS"/>
        </w:rPr>
        <w:t>University of Pecs Faculty of Engeneering and Information Technology,</w:t>
      </w:r>
      <w:r w:rsidRPr="00A33D2E">
        <w:rPr>
          <w:rFonts w:cs="Times New Roman"/>
          <w:i/>
          <w:lang w:val="sr-Cyrl-RS"/>
        </w:rPr>
        <w:t xml:space="preserve"> </w:t>
      </w:r>
      <w:r w:rsidRPr="00A33D2E">
        <w:rPr>
          <w:rFonts w:cs="Times New Roman"/>
          <w:lang w:val="sr-Cyrl-RS"/>
        </w:rPr>
        <w:t>Proceedings of the 6th International Academic Conference on Places and Technologies, 978-963-429-378-1, May, 2019</w:t>
      </w:r>
    </w:p>
    <w:p w14:paraId="2F7B4833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М. Цветкович</w:t>
      </w:r>
      <w:r w:rsidRPr="00A33D2E">
        <w:rPr>
          <w:rFonts w:cs="Times New Roman"/>
          <w:lang w:val="sr-Cyrl-RS"/>
        </w:rPr>
        <w:t xml:space="preserve">, П. Арсич, Н.В. Метелица: </w:t>
      </w:r>
      <w:r w:rsidRPr="00A33D2E">
        <w:rPr>
          <w:rFonts w:cs="Times New Roman"/>
          <w:i/>
          <w:lang w:val="sr-Cyrl-RS"/>
        </w:rPr>
        <w:t>Планирование, застройка и трансформация Нового Белграда в течении последних 70-ти лет</w:t>
      </w:r>
      <w:r w:rsidRPr="00A33D2E">
        <w:rPr>
          <w:rFonts w:cs="Times New Roman"/>
          <w:lang w:val="sr-Cyrl-RS"/>
        </w:rPr>
        <w:t xml:space="preserve">. VI Международная научнo-практическая конференция студентов, аспирантов и молодых ученых архитектурных специальностей «Новая архитектура в контексте сложившихся городов». ВУЗ МГАХИ им. Сурикова, 22–29 марта 2019 года. </w:t>
      </w:r>
    </w:p>
    <w:p w14:paraId="278DA4B8" w14:textId="77777777" w:rsidR="004268F0" w:rsidRPr="00A33D2E" w:rsidRDefault="004268F0" w:rsidP="004268F0">
      <w:pPr>
        <w:pStyle w:val="ListParagraph"/>
        <w:numPr>
          <w:ilvl w:val="0"/>
          <w:numId w:val="8"/>
        </w:numPr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lastRenderedPageBreak/>
        <w:t xml:space="preserve">Stupar, </w:t>
      </w: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A. Til: </w:t>
      </w:r>
      <w:r w:rsidRPr="00A33D2E">
        <w:rPr>
          <w:rFonts w:cs="Times New Roman"/>
          <w:i/>
          <w:lang w:val="sr-Cyrl-RS"/>
        </w:rPr>
        <w:t>Digital City: Simulation of a City Master Plan in Real Time Through the Capital Cities of World of Warcraft.</w:t>
      </w:r>
      <w:r w:rsidRPr="00A33D2E">
        <w:rPr>
          <w:rFonts w:cs="Times New Roman"/>
          <w:lang w:val="sr-Cyrl-RS"/>
        </w:rPr>
        <w:t xml:space="preserve">, On Architecture, Challenges in Architecture, Urban Design and Art, Seventh International Multimedia Event, STRAND – Sustainable Urban Society Association Belgrade. 978-86-89111-21-7, Jun 2019  </w:t>
      </w:r>
    </w:p>
    <w:p w14:paraId="7FF4F8A9" w14:textId="77777777" w:rsidR="004268F0" w:rsidRPr="00A33D2E" w:rsidRDefault="004268F0" w:rsidP="004268F0">
      <w:pPr>
        <w:jc w:val="both"/>
        <w:rPr>
          <w:rFonts w:cs="Times New Roman"/>
          <w:lang w:val="sr-Cyrl-RS"/>
        </w:rPr>
      </w:pPr>
      <w:r w:rsidRPr="007F3C26">
        <w:rPr>
          <w:rFonts w:cs="Times New Roman"/>
          <w:b/>
          <w:lang w:val="sr-Cyrl-RS"/>
        </w:rPr>
        <w:t xml:space="preserve">8 </w:t>
      </w:r>
      <w:r w:rsidRPr="00A33D2E">
        <w:rPr>
          <w:rFonts w:cs="Times New Roman"/>
          <w:lang w:val="sr-Cyrl-RS"/>
        </w:rPr>
        <w:t xml:space="preserve">објављених радова у категорији </w:t>
      </w:r>
      <w:r w:rsidRPr="007F3C26">
        <w:rPr>
          <w:rFonts w:cs="Times New Roman"/>
          <w:b/>
          <w:lang w:val="sr-Cyrl-RS"/>
        </w:rPr>
        <w:t>М34:</w:t>
      </w:r>
    </w:p>
    <w:p w14:paraId="73F47915" w14:textId="77777777" w:rsidR="004268F0" w:rsidRPr="007709F5" w:rsidRDefault="004268F0" w:rsidP="007709F5">
      <w:pPr>
        <w:pStyle w:val="ListParagraph"/>
        <w:numPr>
          <w:ilvl w:val="0"/>
          <w:numId w:val="10"/>
        </w:numPr>
        <w:ind w:left="360"/>
        <w:jc w:val="both"/>
        <w:rPr>
          <w:rFonts w:cs="Times New Roman"/>
          <w:sz w:val="20"/>
          <w:szCs w:val="20"/>
          <w:lang w:val="sr-Cyrl-RS"/>
        </w:rPr>
      </w:pPr>
      <w:r w:rsidRPr="00A33D2E">
        <w:rPr>
          <w:rFonts w:cs="Times New Roman"/>
          <w:lang w:val="sr-Cyrl-RS"/>
        </w:rPr>
        <w:t xml:space="preserve">E. Vaništa Lazarević, </w:t>
      </w: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U. Stojadinović, </w:t>
      </w:r>
      <w:r w:rsidRPr="00A33D2E">
        <w:rPr>
          <w:rFonts w:cs="Times New Roman"/>
          <w:i/>
          <w:lang w:val="sr-Cyrl-RS"/>
        </w:rPr>
        <w:t>Determination Post Industrial Cities: Creative Play - Fast Forward Belgrade 2016</w:t>
      </w:r>
      <w:r w:rsidRPr="00A33D2E">
        <w:rPr>
          <w:rFonts w:cs="Times New Roman"/>
          <w:lang w:val="sr-Cyrl-RS"/>
        </w:rPr>
        <w:t xml:space="preserve">,  In: E. Vaništa Lazarević, M. Vukmirović, A. Krstić‐Furundžić, and A. Đukić (eds.) Book of Abstracts: PLACES AND TECHNOLOGIES 2016 - Keeping Up With Technologies To Create Cognitive City By Highlighting Its Safety, Sustainability, Efficiency, Imageability And Liveability (74). 3rd International Academic Conference on Places and Technologies,. Belgrade: University of Belgrade –Faculty of Architecture. </w:t>
      </w:r>
      <w:r w:rsidRPr="007709F5">
        <w:rPr>
          <w:rFonts w:cs="Times New Roman"/>
          <w:sz w:val="20"/>
          <w:szCs w:val="20"/>
          <w:lang w:val="sr-Cyrl-RS"/>
        </w:rPr>
        <w:t>ISBN: 978-86-7924-160-3</w:t>
      </w:r>
    </w:p>
    <w:p w14:paraId="04D6070E" w14:textId="77777777" w:rsidR="004268F0" w:rsidRPr="007709F5" w:rsidRDefault="004268F0" w:rsidP="007709F5">
      <w:pPr>
        <w:pStyle w:val="ListParagraph"/>
        <w:numPr>
          <w:ilvl w:val="0"/>
          <w:numId w:val="10"/>
        </w:numPr>
        <w:ind w:left="360"/>
        <w:jc w:val="both"/>
        <w:rPr>
          <w:rFonts w:cs="Times New Roman"/>
          <w:sz w:val="20"/>
          <w:szCs w:val="20"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E. Vaništa Lazarević, </w:t>
      </w:r>
      <w:r w:rsidRPr="00A33D2E">
        <w:rPr>
          <w:rFonts w:cs="Times New Roman"/>
          <w:i/>
          <w:lang w:val="sr-Cyrl-RS"/>
        </w:rPr>
        <w:t>The Image Of The City Vs. Semi-Public Spaces Of Shopping Malls: Case Study Of Belgrade</w:t>
      </w:r>
      <w:r w:rsidRPr="00A33D2E">
        <w:rPr>
          <w:rFonts w:cs="Times New Roman"/>
          <w:lang w:val="sr-Cyrl-RS"/>
        </w:rPr>
        <w:t xml:space="preserve">,  In: E. Vaništa Lazarević, M. Vukmirović, A. Krstić‐Furundžić, and A. Đukić (eds.) Book of Abstracts: PLACES AND TECHNOLOGIES 2016 - Keeping Up With Technologies To Create Cognitive City By Highlighting Its Safety, Sustainability, Efficiency, Imageability And Liveability (88). 3rd International Academic Conference on Places and Technologies, Belgrade: University of Belgrade –Faculty of Architecture. </w:t>
      </w:r>
      <w:r w:rsidRPr="007709F5">
        <w:rPr>
          <w:rFonts w:cs="Times New Roman"/>
          <w:sz w:val="20"/>
          <w:szCs w:val="20"/>
          <w:lang w:val="sr-Cyrl-RS"/>
        </w:rPr>
        <w:t>ISBN: 978-86-7924-160-3</w:t>
      </w:r>
    </w:p>
    <w:p w14:paraId="21D95145" w14:textId="77777777" w:rsidR="004268F0" w:rsidRPr="00A33D2E" w:rsidRDefault="004268F0" w:rsidP="007709F5">
      <w:pPr>
        <w:pStyle w:val="ListParagraph"/>
        <w:numPr>
          <w:ilvl w:val="0"/>
          <w:numId w:val="10"/>
        </w:numPr>
        <w:ind w:left="360"/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>, N. Dinkić, A. Djukić, J. Joković:</w:t>
      </w:r>
      <w:r w:rsidRPr="00A33D2E">
        <w:rPr>
          <w:rFonts w:cs="Times New Roman"/>
          <w:i/>
          <w:lang w:val="sr-Cyrl-RS"/>
        </w:rPr>
        <w:t xml:space="preserve"> Post- Socialistic Shopping Malls As New Gathering Places. Case Study Belgrade,</w:t>
      </w:r>
      <w:r w:rsidRPr="00A33D2E">
        <w:rPr>
          <w:rFonts w:cs="Times New Roman"/>
          <w:lang w:val="sr-Cyrl-RS"/>
        </w:rPr>
        <w:t xml:space="preserve"> Book of Abstracts: DOCONF - Facing post-war urban heritage in central and eastern Europe (18-19), published by the Department of Urban Planning and Design at the Budapest University of Technology and Economics, ISBN 978-963-313-271-5, Budapest, 6-7th October 2017</w:t>
      </w:r>
    </w:p>
    <w:p w14:paraId="290F8BD9" w14:textId="77777777" w:rsidR="004268F0" w:rsidRPr="00A33D2E" w:rsidRDefault="004268F0" w:rsidP="007709F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M. Cvetković,</w:t>
      </w:r>
      <w:r w:rsidRPr="00A33D2E">
        <w:rPr>
          <w:rFonts w:cs="Times New Roman"/>
          <w:lang w:val="sr-Cyrl-RS"/>
        </w:rPr>
        <w:t xml:space="preserve"> </w:t>
      </w:r>
      <w:r w:rsidRPr="00A33D2E">
        <w:rPr>
          <w:rFonts w:cs="Times New Roman"/>
          <w:i/>
          <w:lang w:val="sr-Cyrl-RS"/>
        </w:rPr>
        <w:t>Integrated Shopping Centers As Initiators Of The City Centre Urban Renewal.</w:t>
      </w:r>
      <w:r w:rsidRPr="00A33D2E">
        <w:rPr>
          <w:rFonts w:cs="Times New Roman"/>
          <w:lang w:val="sr-Cyrl-RS"/>
        </w:rPr>
        <w:t xml:space="preserve"> Balkan Architectural Biennale – BAB 2017, International conference: "Balkan Patterns in Architecture and Urbanism: Challenges", 978-86-7924-192-4, 18.-25. Dec. 2017</w:t>
      </w:r>
    </w:p>
    <w:p w14:paraId="5474DE1F" w14:textId="77777777" w:rsidR="004268F0" w:rsidRPr="00A33D2E" w:rsidRDefault="004268F0" w:rsidP="007709F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Cvetković, M., Živković, J.&amp;Lalović, K. (2018) </w:t>
      </w:r>
      <w:r w:rsidRPr="00A33D2E">
        <w:rPr>
          <w:rFonts w:cs="Times New Roman"/>
          <w:i/>
          <w:lang w:val="sr-Cyrl-RS"/>
        </w:rPr>
        <w:t>Shopping Centre As A Leisure Space: Case Study of Belgrade</w:t>
      </w:r>
      <w:r w:rsidRPr="00A33D2E">
        <w:rPr>
          <w:rFonts w:cs="Times New Roman"/>
          <w:lang w:val="sr-Cyrl-RS"/>
        </w:rPr>
        <w:t>, In: A. Krstić‐Furundžić, M. Vukmirović, E. Vaništa Lazarević, and A. Đukić (eds.) Book of Abstracts: PLACES AND TECHNOLOGIES 2018 ‐ Keeping up With Technonolgies to Adapt Cities for Future Challenges (20).  5th International Academic Conference on Places and Technologies Belgrade: University of Belgrade –Faculty of Architecture. ISBN: 978‐86‐7924‐198‐6</w:t>
      </w:r>
    </w:p>
    <w:p w14:paraId="227A2062" w14:textId="77777777" w:rsidR="004268F0" w:rsidRPr="00A33D2E" w:rsidRDefault="004268F0" w:rsidP="007709F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 xml:space="preserve">Stupar, </w:t>
      </w: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, A. Til: </w:t>
      </w:r>
      <w:r w:rsidRPr="00A33D2E">
        <w:rPr>
          <w:rFonts w:cs="Times New Roman"/>
          <w:i/>
          <w:lang w:val="sr-Cyrl-RS"/>
        </w:rPr>
        <w:t xml:space="preserve">Digital City: Simulation of a City Master Plan in Real Time Through the Capital Cities of World of Warcraft </w:t>
      </w:r>
      <w:r w:rsidRPr="00A33D2E">
        <w:rPr>
          <w:rFonts w:cs="Times New Roman"/>
          <w:lang w:val="sr-Cyrl-RS"/>
        </w:rPr>
        <w:t>(20), Book of Abstracts: On Architecture, Challenges in Architecture, Urban Design and Art, Seventh International Multimedia Event, STRAND – Sustainable Urban Society Association Belgrade. ISBN: 978-86-89111-20-0, Jun 2019</w:t>
      </w:r>
    </w:p>
    <w:p w14:paraId="42391044" w14:textId="77777777" w:rsidR="004268F0" w:rsidRPr="00A33D2E" w:rsidRDefault="004268F0" w:rsidP="007709F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lang w:val="sr-Cyrl-RS"/>
        </w:rPr>
      </w:pPr>
      <w:r w:rsidRPr="00A33D2E">
        <w:rPr>
          <w:rFonts w:cs="Times New Roman"/>
          <w:b/>
          <w:lang w:val="sr-Cyrl-RS"/>
        </w:rPr>
        <w:t>M. Cvetković</w:t>
      </w:r>
      <w:r w:rsidRPr="00A33D2E">
        <w:rPr>
          <w:rFonts w:cs="Times New Roman"/>
          <w:lang w:val="sr-Cyrl-RS"/>
        </w:rPr>
        <w:t xml:space="preserve">. T. Radić: </w:t>
      </w:r>
      <w:r w:rsidRPr="00A33D2E">
        <w:rPr>
          <w:rFonts w:cs="Times New Roman"/>
          <w:i/>
          <w:lang w:val="sr-Cyrl-RS"/>
        </w:rPr>
        <w:t xml:space="preserve">POP(O)S Of The Shopping Centre - A New Approach Towards Urban Design, </w:t>
      </w:r>
      <w:r w:rsidRPr="00A33D2E">
        <w:rPr>
          <w:rFonts w:cs="Times New Roman"/>
          <w:lang w:val="sr-Cyrl-RS"/>
        </w:rPr>
        <w:t>In: Dr Tamas Molnar, Dr A. Krstić‐Furundžić, Dr E. Vaništa Lazarevi, Dr A. Đukić, Dr Gabriella Medvegy, Dr Balint Bachmann, Dr Milena Vukmirovic. Book of Abstracts: PLACES AND TECHNOLOGIES 2019 - Keeping up With Technonolgies to Built Heritage Into the Places of Future Generations (64) 6th International Academic Conference on Places and Technologies,</w:t>
      </w:r>
      <w:r w:rsidRPr="00A33D2E">
        <w:rPr>
          <w:rFonts w:cs="Times New Roman"/>
          <w:i/>
          <w:lang w:val="sr-Cyrl-RS"/>
        </w:rPr>
        <w:t xml:space="preserve"> </w:t>
      </w:r>
      <w:r w:rsidRPr="00A33D2E">
        <w:rPr>
          <w:rFonts w:cs="Times New Roman"/>
          <w:lang w:val="sr-Cyrl-RS"/>
        </w:rPr>
        <w:t>University of Pecs Faculty of Engeneering and Information Technology, ISBN: 978‐963-429-378-1</w:t>
      </w:r>
      <w:r w:rsidRPr="00A33D2E">
        <w:rPr>
          <w:rFonts w:cs="Times New Roman"/>
          <w:i/>
          <w:lang w:val="sr-Cyrl-RS"/>
        </w:rPr>
        <w:t xml:space="preserve"> </w:t>
      </w:r>
    </w:p>
    <w:p w14:paraId="2231D12E" w14:textId="77777777" w:rsidR="004268F0" w:rsidRPr="00135EF9" w:rsidRDefault="004268F0" w:rsidP="007709F5">
      <w:pPr>
        <w:pStyle w:val="ListParagraph"/>
        <w:numPr>
          <w:ilvl w:val="0"/>
          <w:numId w:val="9"/>
        </w:numPr>
        <w:ind w:left="360"/>
        <w:jc w:val="both"/>
        <w:rPr>
          <w:rFonts w:cs="Times New Roman"/>
          <w:lang w:val="sr-Cyrl-RS"/>
        </w:rPr>
      </w:pPr>
      <w:r w:rsidRPr="00135EF9">
        <w:rPr>
          <w:rFonts w:cs="Times New Roman"/>
          <w:b/>
          <w:lang w:val="sr-Cyrl-RS"/>
        </w:rPr>
        <w:t>M. Cvetković,</w:t>
      </w:r>
      <w:r w:rsidRPr="00135EF9">
        <w:rPr>
          <w:rFonts w:cs="Times New Roman"/>
          <w:lang w:val="sr-Cyrl-RS"/>
        </w:rPr>
        <w:t xml:space="preserve"> I. Simić, A. Grujičić, </w:t>
      </w:r>
      <w:r w:rsidRPr="00135EF9">
        <w:rPr>
          <w:rFonts w:cs="Times New Roman"/>
          <w:i/>
          <w:lang w:val="sr-Cyrl-RS"/>
        </w:rPr>
        <w:t>Transitioning the public space – the case of Belgrade shopping mall,</w:t>
      </w:r>
      <w:r w:rsidRPr="00135EF9">
        <w:rPr>
          <w:rFonts w:cs="Times New Roman"/>
          <w:lang w:val="sr-Cyrl-RS"/>
        </w:rPr>
        <w:t xml:space="preserve"> In: A. Đukić, A. Krstić‐Furundžić, E. Vaništa Lazarević, and M. Vukmirović (eds.) Book of abstracts: Keeping Up With Technonolgies To Act Responsively In Urban Environment (32), 7th International Academic Conference on Places and Technologies, University of Belgrade – Faculty of architecture, Belgrade, 29.-30. Oct, 2020, ISBN: 978-86-7924-199-3</w:t>
      </w:r>
    </w:p>
    <w:p w14:paraId="6C328855" w14:textId="77777777" w:rsidR="00972F18" w:rsidRDefault="00972F18" w:rsidP="005E620A">
      <w:pPr>
        <w:jc w:val="both"/>
        <w:rPr>
          <w:rFonts w:cs="Times New Roman"/>
          <w:b/>
          <w:lang w:val="sr-Cyrl-RS"/>
        </w:rPr>
      </w:pPr>
    </w:p>
    <w:p w14:paraId="69A50EAD" w14:textId="77777777" w:rsidR="00972F18" w:rsidRDefault="00972F18" w:rsidP="005E620A">
      <w:pPr>
        <w:jc w:val="both"/>
        <w:rPr>
          <w:rFonts w:cs="Times New Roman"/>
          <w:b/>
          <w:lang w:val="sr-Cyrl-RS"/>
        </w:rPr>
      </w:pPr>
    </w:p>
    <w:p w14:paraId="7C30EEF7" w14:textId="77777777" w:rsidR="005E620A" w:rsidRPr="00A33D2E" w:rsidRDefault="005E620A" w:rsidP="005E620A">
      <w:pPr>
        <w:jc w:val="both"/>
        <w:rPr>
          <w:rFonts w:cs="Times New Roman"/>
          <w:lang w:val="sr-Cyrl-RS"/>
        </w:rPr>
      </w:pPr>
      <w:r w:rsidRPr="007F3C26">
        <w:rPr>
          <w:rFonts w:cs="Times New Roman"/>
          <w:b/>
          <w:lang w:val="sr-Cyrl-RS"/>
        </w:rPr>
        <w:t xml:space="preserve">2 </w:t>
      </w:r>
      <w:r w:rsidRPr="00A33D2E">
        <w:rPr>
          <w:rFonts w:cs="Times New Roman"/>
          <w:lang w:val="sr-Cyrl-RS"/>
        </w:rPr>
        <w:t xml:space="preserve">објављена рада у категорији </w:t>
      </w:r>
      <w:r w:rsidRPr="007F3C26">
        <w:rPr>
          <w:rFonts w:cs="Times New Roman"/>
          <w:b/>
          <w:lang w:val="sr-Cyrl-RS"/>
        </w:rPr>
        <w:t>М51:</w:t>
      </w:r>
    </w:p>
    <w:p w14:paraId="7C4C7E0D" w14:textId="77777777" w:rsidR="000155B3" w:rsidRPr="007709F5" w:rsidRDefault="000155B3" w:rsidP="007709F5">
      <w:pPr>
        <w:pStyle w:val="ListParagraph"/>
        <w:numPr>
          <w:ilvl w:val="0"/>
          <w:numId w:val="16"/>
        </w:numPr>
        <w:jc w:val="both"/>
        <w:rPr>
          <w:rFonts w:cs="Times New Roman"/>
          <w:b/>
          <w:lang w:val="sr-Cyrl-RS"/>
        </w:rPr>
      </w:pPr>
      <w:r w:rsidRPr="007709F5">
        <w:rPr>
          <w:rFonts w:cs="Times New Roman"/>
          <w:lang w:val="sr-Cyrl-RS"/>
        </w:rPr>
        <w:t xml:space="preserve">Ђукић, </w:t>
      </w:r>
      <w:r w:rsidRPr="007709F5">
        <w:rPr>
          <w:rFonts w:cs="Times New Roman"/>
          <w:b/>
          <w:lang w:val="sr-Cyrl-RS"/>
        </w:rPr>
        <w:t>М. Цветковић</w:t>
      </w:r>
      <w:r w:rsidRPr="007709F5">
        <w:rPr>
          <w:rFonts w:cs="Times New Roman"/>
          <w:lang w:val="sr-Cyrl-RS"/>
        </w:rPr>
        <w:t xml:space="preserve">, </w:t>
      </w:r>
      <w:r w:rsidRPr="007709F5">
        <w:rPr>
          <w:rFonts w:cs="Times New Roman"/>
          <w:i/>
          <w:lang w:val="sr-Cyrl-RS"/>
        </w:rPr>
        <w:t>Јавни градски простор насупрот тржном центру у конзумеристичкој култури: Симулација града у циљу легитимисања себе као урбаног места</w:t>
      </w:r>
      <w:r w:rsidRPr="007709F5">
        <w:rPr>
          <w:rFonts w:cs="Times New Roman"/>
          <w:lang w:val="sr-Cyrl-RS"/>
        </w:rPr>
        <w:t>, Култура, Завод за проучавање културног развитка, 154, pp. 228 - 246, 0023-5164, 2017.</w:t>
      </w:r>
    </w:p>
    <w:p w14:paraId="1D8CB089" w14:textId="77777777" w:rsidR="000155B3" w:rsidRPr="007709F5" w:rsidRDefault="000155B3" w:rsidP="007709F5">
      <w:pPr>
        <w:pStyle w:val="ListParagraph"/>
        <w:numPr>
          <w:ilvl w:val="0"/>
          <w:numId w:val="16"/>
        </w:numPr>
        <w:jc w:val="both"/>
        <w:rPr>
          <w:rFonts w:cs="Times New Roman"/>
          <w:lang w:val="sr-Cyrl-RS"/>
        </w:rPr>
      </w:pPr>
      <w:r w:rsidRPr="007709F5">
        <w:rPr>
          <w:rFonts w:cs="Times New Roman"/>
          <w:b/>
          <w:lang w:val="sr-Cyrl-RS"/>
        </w:rPr>
        <w:t>M. Cvetković</w:t>
      </w:r>
      <w:r w:rsidRPr="007709F5">
        <w:rPr>
          <w:rFonts w:cs="Times New Roman"/>
          <w:lang w:val="sr-Cyrl-RS"/>
        </w:rPr>
        <w:t xml:space="preserve">, I Simić: </w:t>
      </w:r>
      <w:r w:rsidRPr="007709F5">
        <w:rPr>
          <w:rFonts w:cs="Times New Roman"/>
          <w:i/>
          <w:lang w:val="sr-Cyrl-RS"/>
        </w:rPr>
        <w:t>Integrated Shopping Centre as a Component of the Compact City</w:t>
      </w:r>
      <w:r w:rsidRPr="007709F5">
        <w:rPr>
          <w:rFonts w:cs="Times New Roman"/>
          <w:lang w:val="sr-Cyrl-RS"/>
        </w:rPr>
        <w:t>, Serbian Architectural Journal, University of Belgrade, Faculty of Architecture with  The Centre for Ethics, Law and Applied Philosophy,1821-39-52, pp. 201-222, 2018_3</w:t>
      </w:r>
    </w:p>
    <w:p w14:paraId="395D3C54" w14:textId="77777777" w:rsidR="004268F0" w:rsidRPr="00A33D2E" w:rsidRDefault="00F42937" w:rsidP="004268F0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Поред наведених објављених научних радова, кандидаткиња има и публикована </w:t>
      </w:r>
      <w:r w:rsidR="000C181A" w:rsidRPr="00A33D2E">
        <w:rPr>
          <w:rFonts w:cs="Times New Roman"/>
          <w:lang w:val="sr-Cyrl-RS"/>
        </w:rPr>
        <w:t xml:space="preserve">и </w:t>
      </w:r>
      <w:r w:rsidR="004268F0" w:rsidRPr="00A33D2E">
        <w:rPr>
          <w:rFonts w:cs="Times New Roman"/>
          <w:lang w:val="sr-Cyrl-RS"/>
        </w:rPr>
        <w:t xml:space="preserve">2 </w:t>
      </w:r>
      <w:r w:rsidR="004268F0" w:rsidRPr="007F3C26">
        <w:rPr>
          <w:rFonts w:cs="Times New Roman"/>
          <w:i/>
          <w:lang w:val="sr-Cyrl-RS"/>
        </w:rPr>
        <w:t>превода</w:t>
      </w:r>
      <w:r w:rsidR="004268F0" w:rsidRPr="00A33D2E">
        <w:rPr>
          <w:rFonts w:cs="Times New Roman"/>
          <w:lang w:val="sr-Cyrl-RS"/>
        </w:rPr>
        <w:t xml:space="preserve"> изворног текста и 2 </w:t>
      </w:r>
      <w:r w:rsidR="004268F0" w:rsidRPr="007F3C26">
        <w:rPr>
          <w:rFonts w:cs="Times New Roman"/>
          <w:i/>
          <w:lang w:val="sr-Cyrl-RS"/>
        </w:rPr>
        <w:t>коректуре текста</w:t>
      </w:r>
      <w:r w:rsidR="004268F0" w:rsidRPr="00A33D2E">
        <w:rPr>
          <w:rFonts w:cs="Times New Roman"/>
          <w:lang w:val="sr-Cyrl-RS"/>
        </w:rPr>
        <w:t xml:space="preserve"> у облику чланка у монографији „Tehnika i Tehnologija u Arhitekturi“ (Ed. dr Petar Bojanić i dr Vladan Djokić) 2014. године, University of Belgrade –Faculty of Architecture, ISBN 978-86-7924-130-6, </w:t>
      </w:r>
    </w:p>
    <w:p w14:paraId="48E04412" w14:textId="77777777" w:rsidR="000155B3" w:rsidRPr="00A33D2E" w:rsidRDefault="00F42937" w:rsidP="007457A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580"/>
        </w:tabs>
        <w:spacing w:after="200" w:line="240" w:lineRule="auto"/>
        <w:jc w:val="both"/>
        <w:rPr>
          <w:rFonts w:eastAsia="Calibri" w:cs="Times New Roman"/>
          <w:b/>
          <w:lang w:val="sr-Cyrl-RS"/>
        </w:rPr>
      </w:pPr>
      <w:r>
        <w:rPr>
          <w:rFonts w:eastAsia="Calibri" w:cs="Times New Roman"/>
          <w:b/>
          <w:lang w:val="sr-Cyrl-RS"/>
        </w:rPr>
        <w:t>СТРУЧНИ РАД</w:t>
      </w:r>
    </w:p>
    <w:p w14:paraId="5EA05369" w14:textId="17E1F5C2" w:rsidR="004268F0" w:rsidRPr="00F42937" w:rsidRDefault="006C0E96" w:rsidP="003B5EF4">
      <w:pPr>
        <w:tabs>
          <w:tab w:val="left" w:pos="709"/>
          <w:tab w:val="left" w:pos="1440"/>
          <w:tab w:val="left" w:pos="2580"/>
        </w:tabs>
        <w:spacing w:before="120" w:after="120" w:line="240" w:lineRule="auto"/>
        <w:ind w:left="720" w:hanging="720"/>
        <w:jc w:val="both"/>
        <w:rPr>
          <w:rFonts w:eastAsia="Calibri" w:cs="Times New Roman"/>
          <w:b/>
          <w:lang w:val="sr-Cyrl-RS"/>
        </w:rPr>
      </w:pPr>
      <w:r>
        <w:rPr>
          <w:rFonts w:eastAsia="Calibri" w:cs="Times New Roman"/>
          <w:b/>
          <w:lang w:val="sr-Cyrl-RS"/>
        </w:rPr>
        <w:tab/>
      </w:r>
      <w:r w:rsidR="004268F0" w:rsidRPr="00F42937">
        <w:rPr>
          <w:rFonts w:eastAsia="Calibri" w:cs="Times New Roman"/>
          <w:b/>
          <w:lang w:val="sr-Cyrl-RS"/>
        </w:rPr>
        <w:t>Међународни конкурси</w:t>
      </w:r>
    </w:p>
    <w:p w14:paraId="47ACBA10" w14:textId="77777777" w:rsidR="004268F0" w:rsidRPr="00F42937" w:rsidRDefault="004268F0" w:rsidP="003B5EF4">
      <w:pPr>
        <w:tabs>
          <w:tab w:val="left" w:pos="993"/>
          <w:tab w:val="left" w:pos="1440"/>
          <w:tab w:val="left" w:pos="2580"/>
        </w:tabs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2013.</w:t>
      </w:r>
      <w:r w:rsidRPr="00F42937">
        <w:rPr>
          <w:rFonts w:eastAsia="Calibri" w:cs="Times New Roman"/>
          <w:lang w:val="sr-Cyrl-RS"/>
        </w:rPr>
        <w:tab/>
        <w:t>Међународни конкурс за урбанистичко-архитектонско решење централне зоне Сремских Карловаца са непосредним окружењем (шифра 576765).  У ауторском тиму са Зораном Лазовићем, Владаном Ђокићем, Александром Бобићем и групом студената.</w:t>
      </w:r>
    </w:p>
    <w:p w14:paraId="486AC643" w14:textId="77777777" w:rsidR="004268F0" w:rsidRPr="00F42937" w:rsidRDefault="004268F0" w:rsidP="003B5EF4">
      <w:pPr>
        <w:tabs>
          <w:tab w:val="left" w:pos="993"/>
          <w:tab w:val="left" w:pos="2580"/>
        </w:tabs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2014.</w:t>
      </w:r>
      <w:r w:rsidRPr="00F42937">
        <w:rPr>
          <w:rFonts w:eastAsia="Calibri" w:cs="Times New Roman"/>
          <w:lang w:val="sr-Cyrl-RS"/>
        </w:rPr>
        <w:tab/>
        <w:t>У оквиру наставе на Модулу 21.1. Увод у Урбанистичко Планирање, учествовање на конкурсу Global Schindler Awards као ментор групама студената.</w:t>
      </w:r>
    </w:p>
    <w:p w14:paraId="4344D8FF" w14:textId="529DD543" w:rsidR="004268F0" w:rsidRPr="00F42937" w:rsidRDefault="006C0E96" w:rsidP="003B5EF4">
      <w:pPr>
        <w:tabs>
          <w:tab w:val="left" w:pos="720"/>
          <w:tab w:val="left" w:pos="1440"/>
          <w:tab w:val="left" w:pos="2580"/>
        </w:tabs>
        <w:spacing w:before="120" w:after="120" w:line="240" w:lineRule="auto"/>
        <w:ind w:left="720" w:hanging="720"/>
        <w:jc w:val="both"/>
        <w:rPr>
          <w:rFonts w:eastAsia="Calibri" w:cs="Times New Roman"/>
          <w:b/>
          <w:lang w:val="sr-Cyrl-RS"/>
        </w:rPr>
      </w:pPr>
      <w:r>
        <w:rPr>
          <w:rFonts w:eastAsia="Calibri" w:cs="Times New Roman"/>
          <w:b/>
          <w:lang w:val="sr-Cyrl-RS"/>
        </w:rPr>
        <w:tab/>
      </w:r>
      <w:r w:rsidR="00E6001D">
        <w:rPr>
          <w:rFonts w:eastAsia="Calibri" w:cs="Times New Roman"/>
          <w:b/>
          <w:lang w:val="sr-Cyrl-RS"/>
        </w:rPr>
        <w:t>Национални</w:t>
      </w:r>
      <w:r w:rsidR="004268F0" w:rsidRPr="00F42937">
        <w:rPr>
          <w:rFonts w:eastAsia="Calibri" w:cs="Times New Roman"/>
          <w:b/>
          <w:lang w:val="sr-Cyrl-RS"/>
        </w:rPr>
        <w:t xml:space="preserve"> конкурси</w:t>
      </w:r>
    </w:p>
    <w:p w14:paraId="4345949D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2012.</w:t>
      </w:r>
      <w:r w:rsidRPr="00F42937">
        <w:rPr>
          <w:rFonts w:eastAsia="Calibri" w:cs="Times New Roman"/>
          <w:lang w:val="sr-Cyrl-RS"/>
        </w:rPr>
        <w:tab/>
        <w:t>Конкурс за израду пројекта колективног становања “Расадник” у Лазаревцу, најужи избор (шифра 14299). У ауторском тиму са Александром Чворовићем и Милошем Коларићем.</w:t>
      </w:r>
      <w:r w:rsidRPr="00F42937">
        <w:rPr>
          <w:rFonts w:eastAsia="Calibri" w:cs="Times New Roman"/>
          <w:lang w:val="sr-Cyrl-RS"/>
        </w:rPr>
        <w:tab/>
      </w:r>
    </w:p>
    <w:p w14:paraId="5F632D0A" w14:textId="77777777" w:rsidR="004268F0" w:rsidRPr="00F42937" w:rsidRDefault="004268F0" w:rsidP="003B5EF4">
      <w:pPr>
        <w:tabs>
          <w:tab w:val="left" w:pos="993"/>
          <w:tab w:val="left" w:pos="1440"/>
          <w:tab w:val="left" w:pos="2580"/>
        </w:tabs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2014.</w:t>
      </w:r>
      <w:r w:rsidRPr="00F42937">
        <w:rPr>
          <w:rFonts w:eastAsia="Calibri" w:cs="Times New Roman"/>
          <w:lang w:val="sr-Cyrl-RS"/>
        </w:rPr>
        <w:tab/>
        <w:t>Урбанистичко-архитектонски конкурс за хотелско-бањски комплекс на Палићу (шифра LJEP12).  У ауторском тиму са Тијаном Стефановић и Петром Цигићем.</w:t>
      </w:r>
    </w:p>
    <w:p w14:paraId="7AC3C8F2" w14:textId="77777777" w:rsidR="004268F0" w:rsidRPr="00F42937" w:rsidRDefault="004268F0" w:rsidP="006C0E96">
      <w:pPr>
        <w:spacing w:before="120" w:after="120" w:line="240" w:lineRule="auto"/>
        <w:ind w:firstLine="720"/>
        <w:jc w:val="both"/>
        <w:rPr>
          <w:rFonts w:eastAsia="Calibri" w:cs="Times New Roman"/>
          <w:b/>
          <w:lang w:val="sr-Cyrl-RS"/>
        </w:rPr>
      </w:pPr>
      <w:r w:rsidRPr="00F42937">
        <w:rPr>
          <w:rFonts w:eastAsia="Calibri" w:cs="Times New Roman"/>
          <w:b/>
          <w:lang w:val="sr-Cyrl-RS"/>
        </w:rPr>
        <w:t>Архитектонски пројекти</w:t>
      </w:r>
    </w:p>
    <w:p w14:paraId="4400F6D5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2010.</w:t>
      </w:r>
      <w:r w:rsidRPr="00F42937">
        <w:rPr>
          <w:rFonts w:eastAsia="Calibri" w:cs="Times New Roman"/>
          <w:lang w:val="sr-Cyrl-RS"/>
        </w:rPr>
        <w:tab/>
        <w:t>Пројекат куће за одмор на реци Сави поред Остружничког моста (изведен)</w:t>
      </w:r>
    </w:p>
    <w:p w14:paraId="740A1A39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t>2011.</w:t>
      </w:r>
      <w:r w:rsidRPr="00F42937">
        <w:tab/>
      </w:r>
      <w:r w:rsidRPr="00F42937">
        <w:rPr>
          <w:rFonts w:eastAsia="Calibri" w:cs="Times New Roman"/>
          <w:lang w:val="sr-Cyrl-RS"/>
        </w:rPr>
        <w:t>Ентеријер породичног стана на Вождовцу (изведено)</w:t>
      </w:r>
    </w:p>
    <w:p w14:paraId="429CFC89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t>2012.</w:t>
      </w:r>
      <w:r w:rsidRPr="00F42937">
        <w:tab/>
      </w:r>
      <w:r w:rsidRPr="00F42937">
        <w:rPr>
          <w:rFonts w:eastAsia="Calibri" w:cs="Times New Roman"/>
          <w:lang w:val="sr-Cyrl-RS"/>
        </w:rPr>
        <w:t>Пројекат куће за одмор на реци Сави</w:t>
      </w:r>
    </w:p>
    <w:p w14:paraId="1B90E91E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 xml:space="preserve">2018. </w:t>
      </w:r>
      <w:r w:rsidRPr="00F42937">
        <w:rPr>
          <w:rFonts w:eastAsia="Calibri" w:cs="Times New Roman"/>
          <w:lang w:val="sr-Cyrl-RS"/>
        </w:rPr>
        <w:tab/>
        <w:t>Ентеријер породичног стана на Жаркову</w:t>
      </w:r>
    </w:p>
    <w:p w14:paraId="214BD31B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 xml:space="preserve">2020. </w:t>
      </w:r>
      <w:r w:rsidRPr="00F42937">
        <w:rPr>
          <w:rFonts w:eastAsia="Calibri" w:cs="Times New Roman"/>
          <w:lang w:val="sr-Cyrl-RS"/>
        </w:rPr>
        <w:tab/>
        <w:t>Ентеријер породичног стана на Врачару (изведено)</w:t>
      </w:r>
    </w:p>
    <w:p w14:paraId="74EE76EA" w14:textId="0C0B579D" w:rsidR="004268F0" w:rsidRPr="00F42937" w:rsidRDefault="006C0E96" w:rsidP="003B5EF4">
      <w:pPr>
        <w:tabs>
          <w:tab w:val="left" w:pos="720"/>
          <w:tab w:val="left" w:pos="1440"/>
          <w:tab w:val="left" w:pos="2580"/>
        </w:tabs>
        <w:spacing w:before="120" w:after="120" w:line="240" w:lineRule="auto"/>
        <w:ind w:left="720" w:hanging="720"/>
        <w:jc w:val="both"/>
        <w:rPr>
          <w:rFonts w:eastAsia="Calibri" w:cs="Times New Roman"/>
          <w:b/>
          <w:lang w:val="sr-Cyrl-RS"/>
        </w:rPr>
      </w:pPr>
      <w:r>
        <w:rPr>
          <w:rFonts w:eastAsia="Calibri" w:cs="Times New Roman"/>
          <w:b/>
          <w:lang w:val="sr-Cyrl-RS"/>
        </w:rPr>
        <w:tab/>
      </w:r>
      <w:r w:rsidR="004268F0" w:rsidRPr="00F42937">
        <w:rPr>
          <w:rFonts w:eastAsia="Calibri" w:cs="Times New Roman"/>
          <w:b/>
          <w:lang w:val="sr-Cyrl-RS"/>
        </w:rPr>
        <w:t>Међународни изложбе</w:t>
      </w:r>
    </w:p>
    <w:p w14:paraId="7B54F37A" w14:textId="77777777" w:rsidR="004268F0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2011.</w:t>
      </w:r>
      <w:r w:rsidRPr="00F42937">
        <w:rPr>
          <w:rFonts w:eastAsia="Calibri" w:cs="Times New Roman"/>
          <w:lang w:val="sr-Cyrl-RS"/>
        </w:rPr>
        <w:tab/>
        <w:t xml:space="preserve">Међународна изложба на Грађевинском факултету Универзитета у Марибору, са пројектом насталим у оквиру студија Проф. Александре Ђукић „УрбанЛАБ – редизајн урбане целине на Врачару”  </w:t>
      </w:r>
    </w:p>
    <w:p w14:paraId="050D94EC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2011.</w:t>
      </w:r>
      <w:r w:rsidRPr="00F42937">
        <w:rPr>
          <w:rFonts w:eastAsia="Calibri" w:cs="Times New Roman"/>
          <w:lang w:val="sr-Cyrl-RS"/>
        </w:rPr>
        <w:tab/>
        <w:t xml:space="preserve">20 међународни салону урбанизма у Нишу, студентски пројекат Urban Green </w:t>
      </w:r>
      <w:r w:rsidRPr="00F42937">
        <w:rPr>
          <w:rFonts w:eastAsia="Calibri" w:cs="Times New Roman"/>
          <w:lang w:val="sr-Cyrl-RS"/>
        </w:rPr>
        <w:tab/>
        <w:t xml:space="preserve"> Binder, настао у оквиру студија Проф. Александре Ђукић  „УрбанЛАБ – </w:t>
      </w:r>
      <w:r w:rsidRPr="00F42937">
        <w:rPr>
          <w:rFonts w:eastAsia="Calibri" w:cs="Times New Roman"/>
          <w:lang w:val="sr-Cyrl-RS"/>
        </w:rPr>
        <w:tab/>
        <w:t xml:space="preserve"> редизајн урбане целине на Врачару” </w:t>
      </w:r>
    </w:p>
    <w:p w14:paraId="7516D01D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 xml:space="preserve">2014. </w:t>
      </w:r>
      <w:r w:rsidRPr="00F42937">
        <w:rPr>
          <w:rFonts w:eastAsia="Calibri" w:cs="Times New Roman"/>
          <w:lang w:val="sr-Cyrl-RS"/>
        </w:rPr>
        <w:tab/>
        <w:t>Међународна архитектонска изложба у Москви „</w:t>
      </w:r>
      <w:r w:rsidRPr="00F42937">
        <w:rPr>
          <w:rFonts w:eastAsia="Calibri" w:cs="Times New Roman"/>
          <w:color w:val="010101"/>
          <w:lang w:val="sr-Cyrl-RS"/>
        </w:rPr>
        <w:t>Эко-Берег</w:t>
      </w:r>
      <w:r w:rsidRPr="00F42937">
        <w:rPr>
          <w:rFonts w:eastAsia="Calibri" w:cs="Times New Roman"/>
          <w:lang w:val="sr-Cyrl-RS"/>
        </w:rPr>
        <w:t xml:space="preserve">“ </w:t>
      </w:r>
    </w:p>
    <w:p w14:paraId="073AD316" w14:textId="77777777" w:rsidR="007709F5" w:rsidRDefault="007709F5" w:rsidP="003B5EF4">
      <w:pPr>
        <w:tabs>
          <w:tab w:val="left" w:pos="720"/>
          <w:tab w:val="left" w:pos="1440"/>
          <w:tab w:val="left" w:pos="2580"/>
        </w:tabs>
        <w:spacing w:before="120" w:after="120" w:line="240" w:lineRule="auto"/>
        <w:ind w:left="993" w:hanging="993"/>
        <w:jc w:val="both"/>
        <w:rPr>
          <w:rFonts w:eastAsia="Calibri" w:cs="Times New Roman"/>
          <w:b/>
          <w:lang w:val="sr-Cyrl-RS"/>
        </w:rPr>
      </w:pPr>
    </w:p>
    <w:p w14:paraId="76C0B1DB" w14:textId="2A2CE792" w:rsidR="004268F0" w:rsidRPr="00F42937" w:rsidRDefault="006C0E96" w:rsidP="003B5EF4">
      <w:pPr>
        <w:tabs>
          <w:tab w:val="left" w:pos="720"/>
          <w:tab w:val="left" w:pos="1440"/>
          <w:tab w:val="left" w:pos="2580"/>
        </w:tabs>
        <w:spacing w:before="120" w:after="120" w:line="240" w:lineRule="auto"/>
        <w:ind w:left="993" w:hanging="993"/>
        <w:jc w:val="both"/>
        <w:rPr>
          <w:rFonts w:eastAsia="Calibri" w:cs="Times New Roman"/>
          <w:b/>
          <w:lang w:val="sr-Cyrl-RS"/>
        </w:rPr>
      </w:pPr>
      <w:r>
        <w:rPr>
          <w:rFonts w:eastAsia="Calibri" w:cs="Times New Roman"/>
          <w:b/>
          <w:lang w:val="sr-Cyrl-RS"/>
        </w:rPr>
        <w:tab/>
      </w:r>
      <w:r w:rsidR="00E6001D">
        <w:rPr>
          <w:rFonts w:eastAsia="Calibri" w:cs="Times New Roman"/>
          <w:b/>
          <w:lang w:val="sr-Cyrl-RS"/>
        </w:rPr>
        <w:t>Националне</w:t>
      </w:r>
      <w:r w:rsidR="004268F0" w:rsidRPr="00F42937">
        <w:rPr>
          <w:rFonts w:eastAsia="Calibri" w:cs="Times New Roman"/>
          <w:b/>
          <w:lang w:val="sr-Cyrl-RS"/>
        </w:rPr>
        <w:t xml:space="preserve"> изложбе</w:t>
      </w:r>
    </w:p>
    <w:p w14:paraId="5974079B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2009.</w:t>
      </w:r>
      <w:r w:rsidRPr="00F42937">
        <w:rPr>
          <w:rFonts w:eastAsia="Calibri" w:cs="Times New Roman"/>
          <w:lang w:val="sr-Cyrl-RS"/>
        </w:rPr>
        <w:tab/>
        <w:t xml:space="preserve">Изложба у салону намештаја „КУБО“ – </w:t>
      </w:r>
      <w:r w:rsidRPr="00F42937">
        <w:rPr>
          <w:rFonts w:eastAsia="Calibri" w:cs="Times New Roman"/>
          <w:i/>
          <w:lang w:val="sr-Cyrl-RS"/>
        </w:rPr>
        <w:t>kubo design week</w:t>
      </w:r>
      <w:r w:rsidRPr="00F42937">
        <w:rPr>
          <w:rFonts w:eastAsia="Calibri" w:cs="Times New Roman"/>
          <w:lang w:val="sr-Cyrl-RS"/>
        </w:rPr>
        <w:t xml:space="preserve"> у оквиру предмета Ликовне форме, Проф. Бранко Павић </w:t>
      </w:r>
    </w:p>
    <w:p w14:paraId="5354B89F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2011.</w:t>
      </w:r>
      <w:r w:rsidRPr="00F42937">
        <w:rPr>
          <w:rFonts w:eastAsia="Calibri" w:cs="Times New Roman"/>
          <w:lang w:val="sr-Cyrl-RS"/>
        </w:rPr>
        <w:tab/>
        <w:t xml:space="preserve">Изложба у свечаној сали Архитектонског факултета у оквиру студија Проф. Александре Ђукић  „УрбанЛАБ – редизајн урбане целине на Врачару”  </w:t>
      </w:r>
    </w:p>
    <w:p w14:paraId="743B9A81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color w:val="141823"/>
          <w:shd w:val="clear" w:color="auto" w:fill="FFFFFF"/>
          <w:lang w:val="sr-Cyrl-RS"/>
        </w:rPr>
      </w:pPr>
      <w:r w:rsidRPr="00F42937">
        <w:rPr>
          <w:rFonts w:eastAsia="Calibri" w:cs="Times New Roman"/>
          <w:lang w:val="sr-Cyrl-RS"/>
        </w:rPr>
        <w:t>2015.</w:t>
      </w:r>
      <w:r w:rsidRPr="00F42937">
        <w:rPr>
          <w:rFonts w:eastAsia="Calibri" w:cs="Times New Roman"/>
          <w:lang w:val="sr-Cyrl-RS"/>
        </w:rPr>
        <w:tab/>
        <w:t xml:space="preserve">Изложба </w:t>
      </w:r>
      <w:r w:rsidRPr="00F42937">
        <w:t>"Дан за план(ету)" 22.04.2015, Пароброд. – Међународна изложба радова поводом дана планете Земље,  Установа културе „Пароброд” (Капетан Мишина 6а,  Београд), април 2015 // учешће са плакатом  (50x70)</w:t>
      </w:r>
    </w:p>
    <w:p w14:paraId="2DA33289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2015.</w:t>
      </w:r>
      <w:r w:rsidRPr="00F42937">
        <w:rPr>
          <w:rFonts w:eastAsia="Calibri" w:cs="Times New Roman"/>
          <w:lang w:val="sr-Cyrl-RS"/>
        </w:rPr>
        <w:tab/>
        <w:t xml:space="preserve">Изложба </w:t>
      </w:r>
      <w:r w:rsidRPr="00F42937">
        <w:t>OUTSIDE: A Second Look at Competition Projects са радом са</w:t>
      </w:r>
      <w:r w:rsidRPr="00F42937">
        <w:rPr>
          <w:rFonts w:eastAsia="Calibri" w:cs="Times New Roman"/>
          <w:color w:val="141823"/>
          <w:shd w:val="clear" w:color="auto" w:fill="FFFFFF"/>
          <w:lang w:val="sr-Cyrl-RS"/>
        </w:rPr>
        <w:t xml:space="preserve"> </w:t>
      </w:r>
      <w:r w:rsidRPr="00F42937">
        <w:rPr>
          <w:rFonts w:eastAsia="Calibri" w:cs="Times New Roman"/>
          <w:lang w:val="sr-Cyrl-RS"/>
        </w:rPr>
        <w:t>међународног конкурс за урбанистичко-архитектонско решење централне зоне Сремских Карловаца са непосредним окружењем.</w:t>
      </w:r>
    </w:p>
    <w:p w14:paraId="68D68C5B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</w:pPr>
      <w:r w:rsidRPr="00F42937">
        <w:rPr>
          <w:rFonts w:eastAsia="Calibri" w:cs="Times New Roman"/>
          <w:lang w:val="sr-Cyrl-RS"/>
        </w:rPr>
        <w:t>2015.</w:t>
      </w:r>
      <w:r w:rsidRPr="00F42937">
        <w:rPr>
          <w:rFonts w:eastAsia="Calibri" w:cs="Times New Roman"/>
          <w:lang w:val="sr-Cyrl-RS"/>
        </w:rPr>
        <w:tab/>
      </w:r>
      <w:r w:rsidRPr="00F42937">
        <w:t>Назив изложбе - Дизајн нове урбаности: град као ресурс Место изложбе: Архитектонски факултет Универзитета у Београду, Београд. Трајање - 7-12. октобар 2015. Аутори изложбе - Миловановић Родић Данијела, Мрђеновић Татјана, Николић Ивица, Симић Иван, Марић Јелена, Цветковић Марија. Учешће на изложби са каталогом уз научну рецензију. ISBN 978-86-7924-150-4 (М93)</w:t>
      </w:r>
    </w:p>
    <w:p w14:paraId="09D3700E" w14:textId="77777777" w:rsidR="004268F0" w:rsidRPr="00F42937" w:rsidRDefault="004268F0" w:rsidP="003B5EF4">
      <w:pPr>
        <w:spacing w:before="120" w:after="120" w:line="240" w:lineRule="auto"/>
        <w:ind w:left="993" w:hanging="993"/>
        <w:jc w:val="both"/>
      </w:pPr>
      <w:r w:rsidRPr="00F42937">
        <w:rPr>
          <w:rFonts w:eastAsia="Calibri" w:cs="Times New Roman"/>
          <w:lang w:val="sr-Cyrl-RS"/>
        </w:rPr>
        <w:t>2015.</w:t>
      </w:r>
      <w:r w:rsidRPr="00F42937">
        <w:tab/>
      </w:r>
      <w:r w:rsidR="00E6001D" w:rsidRPr="00E6001D">
        <w:t>Аутор и излагач конкурсног рада за идејно урбанистичко-архитектонско решење уређења бањско - хотелског комплекса уз источну обалу језера Палић. Стевановић, Т., Цветковић, М. и Цигић, П. Милетић Абрамовић, Љ. (ур.): Тридесет седми Салон Архитектуре у Београду (26. март – 30. април 2015. године), публиковано у каталогу изложбе 37. Салона Архитектуре (М93) Музеј примењене уметности, стр 102, Београд, 2015. ISBN 978-86-7415-178-5</w:t>
      </w:r>
    </w:p>
    <w:p w14:paraId="0F7E7945" w14:textId="77777777" w:rsidR="00E6001D" w:rsidRPr="00F42937" w:rsidRDefault="00E6001D" w:rsidP="006C0E96">
      <w:pPr>
        <w:spacing w:before="120" w:after="120" w:line="240" w:lineRule="auto"/>
        <w:ind w:firstLine="720"/>
        <w:jc w:val="both"/>
        <w:rPr>
          <w:rFonts w:cs="Times New Roman"/>
          <w:b/>
          <w:lang w:val="sr-Cyrl-RS"/>
        </w:rPr>
      </w:pPr>
      <w:r w:rsidRPr="00F42937">
        <w:rPr>
          <w:rFonts w:cs="Times New Roman"/>
          <w:b/>
          <w:lang w:val="sr-Cyrl-RS"/>
        </w:rPr>
        <w:t>Радионице и семинари</w:t>
      </w:r>
    </w:p>
    <w:p w14:paraId="01FEF7AE" w14:textId="77777777" w:rsidR="00E6001D" w:rsidRPr="00E6001D" w:rsidRDefault="00E6001D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t>2011.</w:t>
      </w:r>
      <w:r w:rsidRPr="00E6001D">
        <w:rPr>
          <w:rFonts w:cs="Times New Roman"/>
          <w:lang w:val="sr-Cyrl-RS"/>
        </w:rPr>
        <w:tab/>
        <w:t>Међународна радионица “</w:t>
      </w:r>
      <w:r w:rsidRPr="00E6001D">
        <w:rPr>
          <w:rFonts w:cs="Times New Roman"/>
          <w:i/>
          <w:lang w:val="sr-Cyrl-RS"/>
        </w:rPr>
        <w:t>Waterliving workshop</w:t>
      </w:r>
      <w:r w:rsidRPr="00E6001D">
        <w:rPr>
          <w:rFonts w:cs="Times New Roman"/>
          <w:lang w:val="sr-Cyrl-RS"/>
        </w:rPr>
        <w:t xml:space="preserve">“ - Public Waterfront  у сарадњи са Politecnico di Milano, Архитектонским факултетом у Београду и  Факултетом за уметност и дизајн Мегатренд Универзитета, 10-17 јула 2011. Пројекат: “Implanted </w:t>
      </w:r>
      <w:r w:rsidR="00CA35F4">
        <w:rPr>
          <w:rFonts w:cs="Times New Roman"/>
          <w:lang w:val="sr-Cyrl-RS"/>
        </w:rPr>
        <w:t>nature” на Малом ратном острву.</w:t>
      </w:r>
      <w:r w:rsidRPr="00E6001D">
        <w:rPr>
          <w:rFonts w:cs="Times New Roman"/>
          <w:lang w:val="sr-Cyrl-RS"/>
        </w:rPr>
        <w:t xml:space="preserve"> У пројекту учествовали: Александар Чворовић,  Jessica Bonaccio, Marco De Lorentis, Sara Trinca Tornidor </w:t>
      </w:r>
    </w:p>
    <w:p w14:paraId="2D7076C0" w14:textId="77777777" w:rsidR="00E6001D" w:rsidRDefault="00E6001D" w:rsidP="003B5EF4">
      <w:pPr>
        <w:spacing w:before="120" w:after="120" w:line="240" w:lineRule="auto"/>
        <w:ind w:left="993" w:hanging="993"/>
        <w:jc w:val="both"/>
        <w:rPr>
          <w:rFonts w:cs="Times New Roman"/>
          <w:bCs/>
          <w:lang w:val="sr-Cyrl-RS"/>
        </w:rPr>
      </w:pPr>
      <w:r w:rsidRPr="00E6001D">
        <w:rPr>
          <w:rFonts w:cs="Times New Roman"/>
          <w:lang w:val="sr-Cyrl-RS"/>
        </w:rPr>
        <w:t>2014.</w:t>
      </w:r>
      <w:r w:rsidRPr="00E6001D">
        <w:rPr>
          <w:rFonts w:cs="Times New Roman"/>
          <w:lang w:val="sr-Cyrl-RS"/>
        </w:rPr>
        <w:tab/>
        <w:t>У</w:t>
      </w:r>
      <w:r w:rsidRPr="00E6001D">
        <w:rPr>
          <w:rFonts w:cs="Times New Roman"/>
          <w:bCs/>
          <w:lang w:val="sr-Cyrl-RS"/>
        </w:rPr>
        <w:t>чешће на тродневном семинару за докторанде: „Јухани Паласма (Juhani Pallasmaa) – разговори са студентима“ у организацији Универзитета у Београду – Архитектонског факултета., трајање семинара: 19.05.-21.05.</w:t>
      </w:r>
    </w:p>
    <w:p w14:paraId="4E88617E" w14:textId="77777777" w:rsidR="0017791E" w:rsidRPr="0017791E" w:rsidRDefault="0017791E" w:rsidP="006C0E96">
      <w:pPr>
        <w:spacing w:before="120" w:after="120" w:line="240" w:lineRule="auto"/>
        <w:ind w:left="993" w:hanging="273"/>
        <w:jc w:val="both"/>
        <w:rPr>
          <w:rFonts w:cs="Times New Roman"/>
          <w:b/>
          <w:lang w:val="sr-Cyrl-RS"/>
        </w:rPr>
      </w:pPr>
      <w:r w:rsidRPr="0017791E">
        <w:rPr>
          <w:rFonts w:cs="Times New Roman"/>
          <w:b/>
          <w:bCs/>
          <w:lang w:val="sr-Cyrl-RS"/>
        </w:rPr>
        <w:t>Стручне публикације</w:t>
      </w:r>
    </w:p>
    <w:p w14:paraId="61110307" w14:textId="77777777" w:rsidR="0017791E" w:rsidRPr="00F42937" w:rsidRDefault="0017791E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2011.</w:t>
      </w:r>
      <w:r>
        <w:rPr>
          <w:rFonts w:cs="Times New Roman"/>
          <w:lang w:val="sr-Cyrl-RS"/>
        </w:rPr>
        <w:tab/>
      </w:r>
      <w:r w:rsidRPr="00F42937">
        <w:rPr>
          <w:rFonts w:cs="Times New Roman"/>
          <w:lang w:val="sr-Cyrl-RS"/>
        </w:rPr>
        <w:t>Вишепородично урбано становање – пресек најбољих студентских радова М4, који су проистекли из кооперације два факултета – Архитектонски факултет Универзитета у Београду и одсека за Архитектуру Грађевинског факултета у Марибору, Каталог „UrbanLAB BEOGRAD/MARIBOR“ - Green Binder, ISBN 978-86-7924-052-1.</w:t>
      </w:r>
    </w:p>
    <w:p w14:paraId="64ADFEBB" w14:textId="77777777" w:rsidR="00F42937" w:rsidRDefault="00F42937" w:rsidP="003B5EF4">
      <w:pPr>
        <w:spacing w:before="120" w:after="120"/>
        <w:jc w:val="both"/>
        <w:rPr>
          <w:rFonts w:cs="Times New Roman"/>
          <w:lang w:val="sr-Cyrl-RS"/>
        </w:rPr>
      </w:pPr>
      <w:r w:rsidRPr="00F42937">
        <w:rPr>
          <w:rFonts w:cs="Times New Roman"/>
          <w:lang w:val="sr-Cyrl-RS"/>
        </w:rPr>
        <w:t>Стручни рад у области графичког дизајна кандидаткиња је реализовала графички дизајн монографије „Integrative Strategic Planning and Design for the Strengthening of Identity and Cultural Tourism in the Danube Cities - Smederevo“ (Ed. Prof. Dr. Aleksandra Djukić, prof. Dr. Balint Kadar), 2019. године. University of Belgrade –Faculty of Architecture, ISBN: 978-86-7924-214-3.</w:t>
      </w:r>
    </w:p>
    <w:p w14:paraId="021227F3" w14:textId="77777777" w:rsidR="007709F5" w:rsidRDefault="007709F5" w:rsidP="003B5EF4">
      <w:pPr>
        <w:spacing w:before="120" w:after="120"/>
        <w:jc w:val="both"/>
        <w:rPr>
          <w:rFonts w:cs="Times New Roman"/>
          <w:lang w:val="sr-Cyrl-RS"/>
        </w:rPr>
      </w:pPr>
    </w:p>
    <w:p w14:paraId="57E1D559" w14:textId="10211394" w:rsidR="007709F5" w:rsidRDefault="007709F5" w:rsidP="003B5EF4">
      <w:pPr>
        <w:spacing w:before="120" w:after="120"/>
        <w:jc w:val="both"/>
        <w:rPr>
          <w:rFonts w:cs="Times New Roman"/>
          <w:lang w:val="sr-Cyrl-RS"/>
        </w:rPr>
      </w:pPr>
    </w:p>
    <w:p w14:paraId="5FF8CFBC" w14:textId="77777777" w:rsidR="006C0E96" w:rsidRPr="00F42937" w:rsidRDefault="006C0E96" w:rsidP="003B5EF4">
      <w:pPr>
        <w:spacing w:before="120" w:after="120"/>
        <w:jc w:val="both"/>
        <w:rPr>
          <w:rFonts w:cs="Times New Roman"/>
          <w:lang w:val="sr-Cyrl-RS"/>
        </w:rPr>
      </w:pPr>
    </w:p>
    <w:p w14:paraId="0DC2AD59" w14:textId="77777777" w:rsidR="00F42937" w:rsidRDefault="00F42937" w:rsidP="00AD056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580"/>
        </w:tabs>
        <w:spacing w:after="200" w:line="240" w:lineRule="auto"/>
        <w:jc w:val="both"/>
        <w:rPr>
          <w:rFonts w:eastAsia="Calibri" w:cs="Times New Roman"/>
          <w:b/>
          <w:lang w:val="sr-Cyrl-RS"/>
        </w:rPr>
      </w:pPr>
      <w:r w:rsidRPr="00AD0564">
        <w:rPr>
          <w:rFonts w:eastAsia="Calibri" w:cs="Times New Roman"/>
          <w:b/>
          <w:lang w:val="sr-Cyrl-RS"/>
        </w:rPr>
        <w:lastRenderedPageBreak/>
        <w:t>ПЕДАГОШКИ РАД</w:t>
      </w:r>
    </w:p>
    <w:p w14:paraId="0080E609" w14:textId="17BC9519" w:rsidR="001C6336" w:rsidRDefault="006C0E96" w:rsidP="001C6336">
      <w:pPr>
        <w:tabs>
          <w:tab w:val="left" w:pos="720"/>
          <w:tab w:val="left" w:pos="1440"/>
          <w:tab w:val="left" w:pos="2580"/>
        </w:tabs>
        <w:spacing w:after="200" w:line="240" w:lineRule="auto"/>
        <w:jc w:val="both"/>
        <w:rPr>
          <w:rFonts w:eastAsia="Calibri" w:cs="Times New Roman"/>
          <w:b/>
          <w:lang w:val="sr-Cyrl-RS"/>
        </w:rPr>
      </w:pPr>
      <w:r>
        <w:rPr>
          <w:rFonts w:eastAsia="Calibri" w:cs="Times New Roman"/>
          <w:b/>
          <w:lang w:val="sr-Cyrl-RS"/>
        </w:rPr>
        <w:tab/>
      </w:r>
      <w:r w:rsidR="001C6336" w:rsidRPr="009068F8">
        <w:rPr>
          <w:rFonts w:eastAsia="Calibri" w:cs="Times New Roman"/>
          <w:b/>
          <w:lang w:val="sr-Cyrl-RS"/>
        </w:rPr>
        <w:t xml:space="preserve">Оцена педагошког рада у студентским анкетама </w:t>
      </w:r>
    </w:p>
    <w:p w14:paraId="6C058B4F" w14:textId="77777777" w:rsidR="009068F8" w:rsidRPr="009068F8" w:rsidRDefault="009068F8" w:rsidP="009068F8">
      <w:pPr>
        <w:spacing w:before="120" w:after="120"/>
        <w:rPr>
          <w:b/>
          <w:i/>
          <w:sz w:val="16"/>
          <w:szCs w:val="16"/>
          <w:lang w:val="sr-Cyrl-RS"/>
        </w:rPr>
      </w:pPr>
      <w:r w:rsidRPr="009068F8">
        <w:rPr>
          <w:rFonts w:cs="Times New Roman"/>
          <w:i/>
        </w:rPr>
        <w:t xml:space="preserve">Табела </w:t>
      </w:r>
      <w:r w:rsidRPr="009068F8">
        <w:rPr>
          <w:rFonts w:cs="Times New Roman"/>
          <w:i/>
        </w:rPr>
        <w:fldChar w:fldCharType="begin"/>
      </w:r>
      <w:r w:rsidRPr="009068F8">
        <w:rPr>
          <w:rFonts w:cs="Times New Roman"/>
          <w:i/>
        </w:rPr>
        <w:instrText xml:space="preserve"> SEQ Табела \* ARABIC </w:instrText>
      </w:r>
      <w:r w:rsidRPr="009068F8">
        <w:rPr>
          <w:rFonts w:cs="Times New Roman"/>
          <w:i/>
        </w:rPr>
        <w:fldChar w:fldCharType="separate"/>
      </w:r>
      <w:r w:rsidR="0038133B">
        <w:rPr>
          <w:rFonts w:cs="Times New Roman"/>
          <w:i/>
          <w:noProof/>
        </w:rPr>
        <w:t>2</w:t>
      </w:r>
      <w:r w:rsidRPr="009068F8">
        <w:rPr>
          <w:rFonts w:cs="Times New Roman"/>
          <w:i/>
        </w:rPr>
        <w:fldChar w:fldCharType="end"/>
      </w:r>
      <w:r w:rsidRPr="009068F8">
        <w:rPr>
          <w:rFonts w:cs="Times New Roman"/>
          <w:i/>
        </w:rPr>
        <w:t xml:space="preserve">. Индивидуални статистички извештај о вредновању педагошког рада </w:t>
      </w:r>
      <w:r>
        <w:rPr>
          <w:rFonts w:cs="Times New Roman"/>
          <w:i/>
          <w:lang w:val="sr-Cyrl-RS"/>
        </w:rPr>
        <w:t xml:space="preserve">сарадника </w:t>
      </w:r>
      <w:r w:rsidRPr="009068F8">
        <w:rPr>
          <w:rFonts w:cs="Times New Roman"/>
          <w:i/>
          <w:lang w:val="sr-Cyrl-RS"/>
        </w:rPr>
        <w:t xml:space="preserve">асистент Марија Цветковић, маст. </w:t>
      </w:r>
      <w:r>
        <w:rPr>
          <w:rFonts w:cs="Times New Roman"/>
          <w:i/>
          <w:lang w:val="sr-Cyrl-RS"/>
        </w:rPr>
        <w:t>и</w:t>
      </w:r>
      <w:r w:rsidRPr="009068F8">
        <w:rPr>
          <w:rFonts w:cs="Times New Roman"/>
          <w:i/>
          <w:lang w:val="sr-Cyrl-RS"/>
        </w:rPr>
        <w:t xml:space="preserve">нж. </w:t>
      </w:r>
      <w:r>
        <w:rPr>
          <w:rFonts w:cs="Times New Roman"/>
          <w:i/>
          <w:lang w:val="sr-Cyrl-RS"/>
        </w:rPr>
        <w:t>а</w:t>
      </w:r>
      <w:r w:rsidRPr="009068F8">
        <w:rPr>
          <w:rFonts w:cs="Times New Roman"/>
          <w:i/>
          <w:lang w:val="sr-Cyrl-RS"/>
        </w:rPr>
        <w:t xml:space="preserve">рх. </w:t>
      </w:r>
      <w:r w:rsidRPr="009068F8">
        <w:rPr>
          <w:rFonts w:cs="Times New Roman"/>
          <w:i/>
          <w:sz w:val="18"/>
          <w:szCs w:val="18"/>
          <w:lang w:val="sr-Cyrl-RS"/>
        </w:rPr>
        <w:t>(резултати анкете са више од 30</w:t>
      </w:r>
      <w:r w:rsidRPr="009068F8">
        <w:rPr>
          <w:rFonts w:cs="Times New Roman"/>
          <w:i/>
          <w:sz w:val="18"/>
          <w:szCs w:val="18"/>
          <w:lang w:val="en-US"/>
        </w:rPr>
        <w:t>%</w:t>
      </w:r>
      <w:r w:rsidRPr="009068F8">
        <w:rPr>
          <w:rFonts w:cs="Times New Roman"/>
          <w:i/>
          <w:sz w:val="18"/>
          <w:szCs w:val="18"/>
          <w:lang w:val="sr-Cyrl-RS"/>
        </w:rPr>
        <w:t xml:space="preserve"> и више студената)</w:t>
      </w:r>
    </w:p>
    <w:p w14:paraId="2BBE3DB4" w14:textId="77777777" w:rsidR="001C6336" w:rsidRPr="00A33D2E" w:rsidRDefault="001C6336" w:rsidP="001C6336">
      <w:pPr>
        <w:pStyle w:val="Caption"/>
        <w:keepNext/>
        <w:jc w:val="both"/>
        <w:rPr>
          <w:rFonts w:cs="Times New Roman"/>
          <w:color w:val="auto"/>
          <w:sz w:val="22"/>
          <w:szCs w:val="22"/>
          <w:lang w:val="sr-Cyrl-RS"/>
        </w:rPr>
      </w:pPr>
      <w:r w:rsidRPr="00A33D2E">
        <w:rPr>
          <w:noProof/>
          <w:lang w:val="en-GB" w:eastAsia="en-GB"/>
        </w:rPr>
        <w:drawing>
          <wp:inline distT="0" distB="0" distL="0" distR="0" wp14:anchorId="48A87F6D" wp14:editId="032D5BCF">
            <wp:extent cx="5943600" cy="329002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E5E7" w14:textId="77777777" w:rsidR="00E6001D" w:rsidRPr="00F42937" w:rsidRDefault="00E6001D" w:rsidP="006C0E96">
      <w:pPr>
        <w:spacing w:before="120" w:after="120"/>
        <w:ind w:firstLine="720"/>
        <w:rPr>
          <w:b/>
        </w:rPr>
      </w:pPr>
      <w:r>
        <w:rPr>
          <w:b/>
          <w:lang w:val="sr-Cyrl-RS"/>
        </w:rPr>
        <w:t xml:space="preserve">Учешће на студентским радионицама </w:t>
      </w:r>
      <w:r w:rsidRPr="00F42937">
        <w:rPr>
          <w:b/>
        </w:rPr>
        <w:t xml:space="preserve"> у </w:t>
      </w:r>
      <w:r>
        <w:rPr>
          <w:b/>
          <w:lang w:val="sr-Cyrl-RS"/>
        </w:rPr>
        <w:t>својству ментора и критичара</w:t>
      </w:r>
      <w:r w:rsidRPr="00F42937">
        <w:rPr>
          <w:b/>
        </w:rPr>
        <w:t xml:space="preserve"> (2014‐2020)</w:t>
      </w:r>
    </w:p>
    <w:p w14:paraId="2CED9BA5" w14:textId="77777777" w:rsidR="00F42937" w:rsidRPr="00E6001D" w:rsidRDefault="00F42937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t>2014.</w:t>
      </w:r>
      <w:r w:rsidRPr="00E6001D">
        <w:rPr>
          <w:rFonts w:cs="Times New Roman"/>
          <w:lang w:val="sr-Cyrl-RS"/>
        </w:rPr>
        <w:tab/>
        <w:t xml:space="preserve">Међународна радионица </w:t>
      </w:r>
      <w:r w:rsidRPr="00E6001D">
        <w:t>„Participativno učešće u prostornom planiranju i planiranju predjelа“ у Улцињу</w:t>
      </w:r>
      <w:r w:rsidRPr="00E6001D">
        <w:rPr>
          <w:rFonts w:cs="Times New Roman"/>
          <w:lang w:val="sr-Cyrl-RS"/>
        </w:rPr>
        <w:t xml:space="preserve"> као ментор студентима друге године мастер студија (3-7. новембар 2014).</w:t>
      </w:r>
    </w:p>
    <w:p w14:paraId="3278E2C8" w14:textId="77777777" w:rsidR="00F42937" w:rsidRPr="00E6001D" w:rsidRDefault="00F42937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t>2015.</w:t>
      </w:r>
      <w:r w:rsidRPr="00E6001D">
        <w:rPr>
          <w:rFonts w:cs="Times New Roman"/>
          <w:lang w:val="sr-Cyrl-RS"/>
        </w:rPr>
        <w:tab/>
        <w:t>Међународна радионица „</w:t>
      </w:r>
      <w:r w:rsidRPr="00E6001D">
        <w:rPr>
          <w:rFonts w:cs="Times New Roman"/>
          <w:i/>
          <w:lang w:val="sr-Cyrl-RS"/>
        </w:rPr>
        <w:t>WALKSCAPE NEW BELGRADE: An expedition through „New Belgrade““</w:t>
      </w:r>
      <w:r w:rsidRPr="00E6001D">
        <w:rPr>
          <w:rFonts w:cs="Times New Roman"/>
          <w:lang w:val="sr-Cyrl-RS"/>
        </w:rPr>
        <w:t xml:space="preserve"> у сарадњи са Архитектонским факултетом у Београду и Andy Westner &amp; Christian Zöhrer (TU Munich) преко </w:t>
      </w:r>
      <w:r w:rsidRPr="00E6001D">
        <w:rPr>
          <w:rFonts w:cs="Times New Roman"/>
          <w:lang w:val="sr-Cyrl-RS"/>
        </w:rPr>
        <w:tab/>
        <w:t xml:space="preserve">Erasmus and Mobility for Teaching Staff (STA) </w:t>
      </w:r>
      <w:r w:rsidRPr="00E6001D">
        <w:rPr>
          <w:rFonts w:eastAsiaTheme="minorEastAsia" w:cs="Times New Roman"/>
          <w:color w:val="000000" w:themeColor="text1"/>
          <w:kern w:val="24"/>
          <w:lang w:val="sr-Cyrl-RS"/>
        </w:rPr>
        <w:t>као ментор групи студената (23-25. април 2015).</w:t>
      </w:r>
    </w:p>
    <w:p w14:paraId="62A0E454" w14:textId="77777777" w:rsidR="00F42937" w:rsidRPr="00E6001D" w:rsidRDefault="00F42937" w:rsidP="003B5EF4">
      <w:pPr>
        <w:spacing w:before="120" w:after="120" w:line="240" w:lineRule="auto"/>
        <w:ind w:left="993" w:hanging="993"/>
        <w:jc w:val="both"/>
        <w:rPr>
          <w:rFonts w:eastAsiaTheme="minorEastAsia" w:cs="Times New Roman"/>
          <w:color w:val="000000" w:themeColor="text1"/>
          <w:kern w:val="24"/>
          <w:lang w:val="sr-Cyrl-RS"/>
        </w:rPr>
      </w:pPr>
      <w:r w:rsidRPr="00E6001D">
        <w:t>2015.</w:t>
      </w:r>
      <w:r w:rsidRPr="00E6001D">
        <w:tab/>
      </w:r>
      <w:r w:rsidRPr="00E6001D">
        <w:rPr>
          <w:rFonts w:cs="Times New Roman"/>
          <w:lang w:val="sr-Cyrl-RS"/>
        </w:rPr>
        <w:t>Међународна радионица  "</w:t>
      </w:r>
      <w:r w:rsidRPr="00E6001D">
        <w:rPr>
          <w:rFonts w:eastAsia="Calibri" w:cs="Times New Roman"/>
          <w:bCs/>
          <w:i/>
          <w:iCs/>
          <w:lang w:val="sr-Cyrl-RS"/>
        </w:rPr>
        <w:t>Students international workshop</w:t>
      </w:r>
      <w:r w:rsidRPr="00E6001D">
        <w:rPr>
          <w:rFonts w:eastAsia="Calibri" w:cs="Times New Roman"/>
          <w:i/>
          <w:lang w:val="sr-Cyrl-RS"/>
        </w:rPr>
        <w:t xml:space="preserve"> Gdansk“ „</w:t>
      </w:r>
      <w:r w:rsidRPr="00E6001D">
        <w:rPr>
          <w:rFonts w:eastAsiaTheme="minorEastAsia" w:cs="Times New Roman"/>
          <w:color w:val="000000" w:themeColor="text1"/>
          <w:kern w:val="24"/>
          <w:lang w:val="sr-Cyrl-RS"/>
        </w:rPr>
        <w:t>Neighborhood’s international market place _ Modern agora for inspiriting democratic sociеty” као ментор групи студената. и учествовање у презентацији и на округлом столу конференције.</w:t>
      </w:r>
      <w:r w:rsidRPr="00E6001D">
        <w:rPr>
          <w:rFonts w:eastAsia="Calibri" w:cs="Times New Roman"/>
          <w:lang w:val="sr-Cyrl-RS"/>
        </w:rPr>
        <w:t xml:space="preserve"> </w:t>
      </w:r>
      <w:r w:rsidRPr="00E6001D">
        <w:rPr>
          <w:rFonts w:eastAsiaTheme="minorEastAsia" w:cs="Times New Roman"/>
          <w:color w:val="000000" w:themeColor="text1"/>
          <w:kern w:val="24"/>
          <w:lang w:val="sr-Cyrl-RS"/>
        </w:rPr>
        <w:t xml:space="preserve">Ауторизована дискусија са међународног скупа (М35) </w:t>
      </w:r>
      <w:r w:rsidRPr="00E6001D">
        <w:rPr>
          <w:rFonts w:eastAsia="Calibri" w:cs="Times New Roman"/>
          <w:lang w:val="sr-Cyrl-RS"/>
        </w:rPr>
        <w:t>(30 мај -  5 јун 2015)</w:t>
      </w:r>
    </w:p>
    <w:p w14:paraId="516443E8" w14:textId="77777777" w:rsidR="00F42937" w:rsidRPr="00E6001D" w:rsidRDefault="00F42937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t>2015.</w:t>
      </w:r>
      <w:r w:rsidRPr="00E6001D">
        <w:rPr>
          <w:rFonts w:cs="Times New Roman"/>
          <w:lang w:val="sr-Cyrl-RS"/>
        </w:rPr>
        <w:tab/>
        <w:t>Међународна радионица „Smart and creative cities for knowledge-based societies“  у сарадњи са Архитектонским факултетом у Београду kao i Slovak University Of Technology, University Of Tartu, ETH Zürich. Учествовање као ментор групи студената са друге године МАС ИУ и 1 године докторских студија (5-9 новембар 2015).</w:t>
      </w:r>
    </w:p>
    <w:p w14:paraId="0E8DE982" w14:textId="77777777" w:rsidR="00F42937" w:rsidRPr="00E6001D" w:rsidRDefault="00F42937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t xml:space="preserve">2016. </w:t>
      </w:r>
      <w:r w:rsidRPr="00E6001D">
        <w:rPr>
          <w:rFonts w:cs="Times New Roman"/>
          <w:lang w:val="sr-Cyrl-RS"/>
        </w:rPr>
        <w:tab/>
        <w:t xml:space="preserve">II Међународна научна студентска конференција и радионица </w:t>
      </w:r>
      <w:r w:rsidRPr="00E6001D">
        <w:rPr>
          <w:rFonts w:cs="Times New Roman"/>
          <w:i/>
          <w:lang w:val="sr-Cyrl-RS"/>
        </w:rPr>
        <w:t>FISEC 2016</w:t>
      </w:r>
      <w:r w:rsidRPr="00E6001D">
        <w:rPr>
          <w:rFonts w:cs="Times New Roman"/>
          <w:lang w:val="sr-Cyrl-RS"/>
        </w:rPr>
        <w:t xml:space="preserve"> </w:t>
      </w:r>
      <w:r w:rsidRPr="00E6001D">
        <w:rPr>
          <w:rFonts w:eastAsiaTheme="minorEastAsia" w:cs="Times New Roman"/>
          <w:color w:val="000000" w:themeColor="text1"/>
          <w:kern w:val="24"/>
          <w:lang w:val="sr-Cyrl-RS"/>
        </w:rPr>
        <w:t>као ментор групи студената (18-22. мај 2016).</w:t>
      </w:r>
    </w:p>
    <w:p w14:paraId="7543EBFA" w14:textId="77777777" w:rsidR="00F42937" w:rsidRPr="00E6001D" w:rsidRDefault="00F42937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t xml:space="preserve">2017. </w:t>
      </w:r>
      <w:r w:rsidRPr="00E6001D">
        <w:rPr>
          <w:rFonts w:cs="Times New Roman"/>
          <w:lang w:val="sr-Cyrl-RS"/>
        </w:rPr>
        <w:tab/>
        <w:t>Међународна радионица: „Designing Housing and City Transformations – Novi Beograd“  у оквиру пројекта Smart and Creative Cities for Knowledge-Based  Societies у сарадњи са  ETH iz Ciriha, као део SNSF (Swiss National Science Foundation) SCOPES програма (1-5. јун 2017.).</w:t>
      </w:r>
    </w:p>
    <w:p w14:paraId="49C0C829" w14:textId="77777777" w:rsidR="00F42937" w:rsidRPr="00E6001D" w:rsidRDefault="00F42937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lastRenderedPageBreak/>
        <w:t xml:space="preserve">2018. </w:t>
      </w:r>
      <w:r w:rsidRPr="00E6001D">
        <w:rPr>
          <w:rFonts w:cs="Times New Roman"/>
          <w:lang w:val="sr-Cyrl-RS"/>
        </w:rPr>
        <w:tab/>
        <w:t>Међународна радионица: Grande Rilevanza Secure, Clean and Efficient Energy Environmental Development and Protection. Learning economies. „Modelling community-led local development for the sustainable economic trajectories of the Negotin and Zlatibor regions.“ (14. децембар 2018)</w:t>
      </w:r>
    </w:p>
    <w:p w14:paraId="03CBADEE" w14:textId="77777777" w:rsidR="00F42937" w:rsidRDefault="00F42937" w:rsidP="003B5EF4">
      <w:pPr>
        <w:spacing w:before="120" w:after="120" w:line="240" w:lineRule="auto"/>
        <w:ind w:left="993" w:hanging="993"/>
        <w:jc w:val="both"/>
        <w:rPr>
          <w:rFonts w:cs="Times New Roman"/>
          <w:lang w:val="sr-Cyrl-RS"/>
        </w:rPr>
      </w:pPr>
      <w:r w:rsidRPr="00E6001D">
        <w:rPr>
          <w:rFonts w:cs="Times New Roman"/>
          <w:lang w:val="sr-Cyrl-RS"/>
        </w:rPr>
        <w:t>2018.</w:t>
      </w:r>
      <w:r w:rsidRPr="00E6001D">
        <w:rPr>
          <w:rFonts w:cs="Times New Roman"/>
          <w:lang w:val="sr-Cyrl-RS"/>
        </w:rPr>
        <w:tab/>
      </w:r>
      <w:r w:rsidR="00E6001D" w:rsidRPr="00E6001D">
        <w:rPr>
          <w:rFonts w:cs="Times New Roman"/>
          <w:lang w:val="sr-Cyrl-RS"/>
        </w:rPr>
        <w:t>Међународна радионица:</w:t>
      </w:r>
      <w:r w:rsidR="00E6001D">
        <w:rPr>
          <w:rFonts w:cs="Times New Roman"/>
          <w:lang w:val="sr-Cyrl-RS"/>
        </w:rPr>
        <w:t xml:space="preserve"> </w:t>
      </w:r>
      <w:r w:rsidRPr="00E6001D">
        <w:rPr>
          <w:rFonts w:cs="Times New Roman"/>
          <w:lang w:val="sr-Cyrl-RS"/>
        </w:rPr>
        <w:t>“Unforeseen Impulses of Modernism: The Case of New Belgrade Blocks” у оквиру сарадње Архитектонског факултета у Београду са HS OWL: Detmold School of Architecture and Interior Architecture (Hochschule OWL – Detmolder Schule für Architektur und Innenarchitektur, Немачка) и Универзитетом у Антверпену (University of Antwerp, Белгија), уз подршку пројекта Reuse of Modernist Buildings (RMB), DOCOMOMO Germany и Ерасмус +, поводом DOCOMOMO Germany + RMB конференције (Берлин, март 2019).</w:t>
      </w:r>
      <w:r w:rsidRPr="00E6001D">
        <w:rPr>
          <w:rFonts w:cs="Times New Roman"/>
          <w:color w:val="C00000"/>
          <w:lang w:val="sr-Cyrl-RS"/>
        </w:rPr>
        <w:t xml:space="preserve"> </w:t>
      </w:r>
      <w:r w:rsidRPr="00E6001D">
        <w:rPr>
          <w:rFonts w:cs="Times New Roman"/>
          <w:lang w:val="sr-Cyrl-RS"/>
        </w:rPr>
        <w:t>(19‐29. новембар 2018)</w:t>
      </w:r>
      <w:r w:rsidRPr="00E6001D">
        <w:rPr>
          <w:rFonts w:cs="Times New Roman"/>
          <w:color w:val="C00000"/>
          <w:lang w:val="sr-Cyrl-RS"/>
        </w:rPr>
        <w:t xml:space="preserve">  </w:t>
      </w:r>
      <w:r w:rsidRPr="00E6001D">
        <w:rPr>
          <w:rFonts w:cs="Times New Roman"/>
          <w:lang w:val="sr-Cyrl-RS"/>
        </w:rPr>
        <w:t xml:space="preserve"> </w:t>
      </w:r>
      <w:r w:rsidRPr="00E6001D">
        <w:rPr>
          <w:rFonts w:cs="Times New Roman"/>
          <w:lang w:val="sr-Cyrl-RS"/>
        </w:rPr>
        <w:tab/>
      </w:r>
    </w:p>
    <w:p w14:paraId="37DC3F8E" w14:textId="77777777" w:rsidR="00E6001D" w:rsidRPr="00F42937" w:rsidRDefault="00E6001D" w:rsidP="006C0E96">
      <w:pPr>
        <w:spacing w:before="120" w:after="120"/>
        <w:ind w:firstLine="720"/>
        <w:rPr>
          <w:b/>
        </w:rPr>
      </w:pPr>
      <w:r w:rsidRPr="00F42937">
        <w:rPr>
          <w:b/>
        </w:rPr>
        <w:t>Изложбе студентских радова у звању асистента (2014‐2020)</w:t>
      </w:r>
    </w:p>
    <w:p w14:paraId="177EF7FD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</w:pPr>
      <w:r w:rsidRPr="00F42937">
        <w:rPr>
          <w:rFonts w:eastAsia="Calibri" w:cs="Times New Roman"/>
          <w:lang w:val="sr-Cyrl-RS"/>
        </w:rPr>
        <w:t>2015.</w:t>
      </w:r>
      <w:r w:rsidRPr="00F42937">
        <w:rPr>
          <w:rFonts w:eastAsia="Calibri" w:cs="Times New Roman"/>
          <w:lang w:val="sr-Cyrl-RS"/>
        </w:rPr>
        <w:tab/>
      </w:r>
      <w:r w:rsidRPr="00F42937">
        <w:t>Изложба студентских радова „Сремчица: град унутар града“ у Галерији ’73 у оквиру предмета Студио пројекат 3, 17.05.2015. године - асистент</w:t>
      </w:r>
    </w:p>
    <w:p w14:paraId="7CFC70BC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color w:val="C00000"/>
          <w:shd w:val="clear" w:color="auto" w:fill="FFFFFF"/>
          <w:lang w:val="sr-Cyrl-RS"/>
        </w:rPr>
      </w:pPr>
      <w:r w:rsidRPr="00F42937">
        <w:rPr>
          <w:rFonts w:eastAsia="Calibri" w:cs="Times New Roman"/>
          <w:lang w:val="sr-Cyrl-RS"/>
        </w:rPr>
        <w:t>2017.</w:t>
      </w:r>
      <w:r w:rsidRPr="00F42937">
        <w:t xml:space="preserve"> </w:t>
      </w:r>
      <w:r w:rsidRPr="00F42937">
        <w:tab/>
      </w:r>
      <w:r w:rsidR="009837A8">
        <w:rPr>
          <w:lang w:val="sr-Cyrl-RS"/>
        </w:rPr>
        <w:t>И</w:t>
      </w:r>
      <w:r w:rsidRPr="00F42937">
        <w:t>зложба „45 Unblocked“ наставника УБ‐Архитектонског факултета (Н Ћуковић‐Игњатовић, Ј. Живковић, Љ.Ђукановић, К.Лаловић, В. Миленковић, М. Младеновић) у Галерији Блок, Нови Београд. На изложби су презентовани предмети са основних и мастер студија УБАФ којима аутори руководе и студентски радови реализовани у току 2015/16. i 2016/17.г са заједничком темом регенерације Савских блокова.(2017) - асистент</w:t>
      </w:r>
    </w:p>
    <w:p w14:paraId="7B7DD59A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shd w:val="clear" w:color="auto" w:fill="FFFFFF"/>
          <w:lang w:val="sr-Cyrl-RS"/>
        </w:rPr>
      </w:pPr>
      <w:r w:rsidRPr="00F42937">
        <w:t>2018.</w:t>
      </w:r>
      <w:r w:rsidRPr="00F42937">
        <w:tab/>
        <w:t>Изложба студентских радова поводом обележавања Светског дана градова (World Cities Day) 2018, ‐ под називом „Одрживи, резилијентни, инклузивни и безбедни градови“. Универзитет у Београду ‐ Архитектонски факултет, Београд, октобар 2018. Радови са предмета М01Устудио‐ „Еколошки урбани дизајн“(1.и 2.) ‐Студенти: 1‐ Милица Павић, 2‐ Ана Милетић – консултант у настави</w:t>
      </w:r>
    </w:p>
    <w:p w14:paraId="25787826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shd w:val="clear" w:color="auto" w:fill="FFFFFF"/>
          <w:lang w:val="sr-Cyrl-RS"/>
        </w:rPr>
      </w:pPr>
      <w:r w:rsidRPr="00F42937">
        <w:rPr>
          <w:rFonts w:eastAsia="Calibri" w:cs="Times New Roman"/>
          <w:lang w:val="sr-Cyrl-RS"/>
        </w:rPr>
        <w:t xml:space="preserve">2019. </w:t>
      </w:r>
      <w:r w:rsidRPr="00F42937">
        <w:rPr>
          <w:rFonts w:eastAsia="Calibri" w:cs="Times New Roman"/>
          <w:lang w:val="sr-Cyrl-RS"/>
        </w:rPr>
        <w:tab/>
      </w:r>
      <w:r w:rsidRPr="00F42937">
        <w:t>28. међународни Салон урбанизма у Нишу, 2019. Мастер рад на програму МАСИУ „Идентитет малих градова Србије: Планирање и уређивање простора у функцији развоја руралног туризма у селу Браљина“.Студент: Марина Георгијевић. Једнаковредна НАГРАДА. – консултант у настави</w:t>
      </w:r>
    </w:p>
    <w:p w14:paraId="19A5FF62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shd w:val="clear" w:color="auto" w:fill="FFFFFF"/>
          <w:lang w:val="sr-Cyrl-RS"/>
        </w:rPr>
      </w:pPr>
      <w:r w:rsidRPr="00F42937">
        <w:rPr>
          <w:rFonts w:eastAsia="Calibri" w:cs="Times New Roman"/>
          <w:lang w:val="sr-Cyrl-RS"/>
        </w:rPr>
        <w:t xml:space="preserve">2019. </w:t>
      </w:r>
      <w:r w:rsidRPr="00F42937">
        <w:rPr>
          <w:rFonts w:eastAsia="Calibri" w:cs="Times New Roman"/>
          <w:lang w:val="sr-Cyrl-RS"/>
        </w:rPr>
        <w:tab/>
      </w:r>
      <w:r w:rsidRPr="00F42937">
        <w:t>„Отворени студио архитектуре ОСА: Промоција номинованих дипломских радова“ 19.10.2019. Културни центар Београда, Галерија ARTGET. Радови студената МАСИУ Марине Георгијевић и Ана Додић номиновани испред УБФА за INSPIRELI AWARDS 2019 – urban design. – консултант у настави</w:t>
      </w:r>
    </w:p>
    <w:p w14:paraId="10430136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shd w:val="clear" w:color="auto" w:fill="FFFFFF"/>
          <w:lang w:val="sr-Cyrl-RS"/>
        </w:rPr>
      </w:pPr>
      <w:r w:rsidRPr="00F42937">
        <w:rPr>
          <w:rFonts w:eastAsia="Calibri" w:cs="Times New Roman"/>
          <w:lang w:val="sr-Cyrl-RS"/>
        </w:rPr>
        <w:t>2020.</w:t>
      </w:r>
      <w:r w:rsidRPr="00F42937">
        <w:rPr>
          <w:rFonts w:eastAsia="Calibri" w:cs="Times New Roman"/>
          <w:lang w:val="sr-Cyrl-RS"/>
        </w:rPr>
        <w:tab/>
      </w:r>
      <w:r w:rsidRPr="00F42937">
        <w:t>Изложба најуспешнијих одабраних мастер завршних радова „Дан студената“ – студенти МАСИУ 2018/19 Марина Георгијевић, Ана Додић и Миља Младеновић  – консултант у настави</w:t>
      </w:r>
    </w:p>
    <w:p w14:paraId="75922757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shd w:val="clear" w:color="auto" w:fill="FFFFFF"/>
          <w:lang w:val="sr-Cyrl-RS"/>
        </w:rPr>
      </w:pPr>
      <w:r w:rsidRPr="00F42937">
        <w:rPr>
          <w:rFonts w:eastAsia="Calibri" w:cs="Times New Roman"/>
          <w:lang w:val="sr-Cyrl-RS"/>
        </w:rPr>
        <w:t>2020.</w:t>
      </w:r>
      <w:r w:rsidRPr="00F42937">
        <w:rPr>
          <w:rFonts w:eastAsia="Calibri" w:cs="Times New Roman"/>
          <w:lang w:val="sr-Cyrl-RS"/>
        </w:rPr>
        <w:tab/>
      </w:r>
      <w:r w:rsidRPr="00F42937">
        <w:t>42. Салон Архитектуре у Упорно – Отпорно. „Културном рутом ка енергетској транзицији / Agraria 2021“ Студент Ана Симић, Ментор: др Александра Ступар, редовни професор, Марија Цветковић, асистент</w:t>
      </w:r>
    </w:p>
    <w:p w14:paraId="02FC33B0" w14:textId="77777777" w:rsidR="00E6001D" w:rsidRPr="00F42937" w:rsidRDefault="00E6001D" w:rsidP="003B5EF4">
      <w:pPr>
        <w:spacing w:before="120" w:after="120" w:line="240" w:lineRule="auto"/>
        <w:ind w:left="993" w:hanging="993"/>
        <w:jc w:val="both"/>
        <w:rPr>
          <w:rFonts w:eastAsia="Calibri" w:cs="Times New Roman"/>
          <w:shd w:val="clear" w:color="auto" w:fill="FFFFFF"/>
          <w:lang w:val="sr-Cyrl-RS"/>
        </w:rPr>
      </w:pPr>
      <w:r w:rsidRPr="00F42937">
        <w:rPr>
          <w:rFonts w:eastAsia="Calibri" w:cs="Times New Roman"/>
          <w:lang w:val="sr-Cyrl-RS"/>
        </w:rPr>
        <w:t>2020.</w:t>
      </w:r>
      <w:r w:rsidRPr="00F42937">
        <w:tab/>
        <w:t>29. Међународни Салон Урбанизма у Крагујевцу. „Симбиоза културе-природе-човека кроз биофилни дизајн / Agraria 2021“, студент Марија Милијашевић, Ментор: др Александра Ступар, редовни професор, Марија Цветковић, асистент -ПРИЗНАЊЕ</w:t>
      </w:r>
    </w:p>
    <w:p w14:paraId="20579CD0" w14:textId="38B09761" w:rsidR="0054119B" w:rsidRDefault="00E6001D" w:rsidP="00CA35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  <w:r w:rsidRPr="00F42937">
        <w:rPr>
          <w:rFonts w:eastAsia="Calibri" w:cs="Times New Roman"/>
          <w:lang w:val="sr-Cyrl-RS"/>
        </w:rPr>
        <w:t>2020.</w:t>
      </w:r>
      <w:r w:rsidRPr="00F42937">
        <w:rPr>
          <w:rFonts w:eastAsia="Calibri" w:cs="Times New Roman"/>
          <w:lang w:val="sr-Cyrl-RS"/>
        </w:rPr>
        <w:tab/>
      </w:r>
      <w:r w:rsidRPr="00F42937">
        <w:t>29. Међународни Салон Урбанизма у Крагујевцу. „</w:t>
      </w:r>
      <w:r w:rsidRPr="00F42937">
        <w:rPr>
          <w:rFonts w:eastAsia="Calibri" w:cs="Times New Roman"/>
          <w:lang w:val="sr-Cyrl-RS"/>
        </w:rPr>
        <w:t xml:space="preserve">Импулс / Студио М01У- Пројекат- Еколошки урбани дизајн“, студент Ајша Ђукић, Наставник: др Живковић Јелена, ванредни професор, Марија Цветковић, диа, асистент </w:t>
      </w:r>
    </w:p>
    <w:p w14:paraId="69AC4006" w14:textId="77777777" w:rsidR="006C0E96" w:rsidRPr="00CA35F4" w:rsidRDefault="006C0E96" w:rsidP="00CA35F4">
      <w:pPr>
        <w:spacing w:before="120" w:after="120" w:line="240" w:lineRule="auto"/>
        <w:ind w:left="993" w:hanging="993"/>
        <w:jc w:val="both"/>
        <w:rPr>
          <w:rFonts w:eastAsia="Calibri" w:cs="Times New Roman"/>
          <w:lang w:val="sr-Cyrl-RS"/>
        </w:rPr>
      </w:pPr>
    </w:p>
    <w:p w14:paraId="5C27A20B" w14:textId="77777777" w:rsidR="0054119B" w:rsidRPr="00972487" w:rsidRDefault="0054119B" w:rsidP="00135EF9">
      <w:pPr>
        <w:pBdr>
          <w:bottom w:val="single" w:sz="4" w:space="1" w:color="auto"/>
        </w:pBdr>
        <w:spacing w:before="240" w:after="240" w:line="240" w:lineRule="auto"/>
        <w:ind w:left="992" w:hanging="992"/>
        <w:jc w:val="both"/>
        <w:rPr>
          <w:rFonts w:eastAsia="Calibri" w:cs="Times New Roman"/>
          <w:b/>
          <w:sz w:val="24"/>
          <w:szCs w:val="24"/>
          <w:lang w:val="sr-Cyrl-RS"/>
        </w:rPr>
      </w:pPr>
      <w:r w:rsidRPr="00972487">
        <w:rPr>
          <w:rFonts w:eastAsia="Calibri" w:cs="Times New Roman"/>
          <w:b/>
          <w:sz w:val="24"/>
          <w:szCs w:val="24"/>
          <w:lang w:val="sr-Cyrl-RS"/>
        </w:rPr>
        <w:lastRenderedPageBreak/>
        <w:t xml:space="preserve">Б. ОЦЕНА </w:t>
      </w:r>
      <w:r w:rsidR="006003DB" w:rsidRPr="00972487">
        <w:rPr>
          <w:rFonts w:eastAsia="Calibri" w:cs="Times New Roman"/>
          <w:b/>
          <w:sz w:val="24"/>
          <w:szCs w:val="24"/>
          <w:lang w:val="sr-Cyrl-RS"/>
        </w:rPr>
        <w:t xml:space="preserve">РЕЗУЛТАТА </w:t>
      </w:r>
      <w:r w:rsidRPr="00972487">
        <w:rPr>
          <w:rFonts w:eastAsia="Calibri" w:cs="Times New Roman"/>
          <w:b/>
          <w:sz w:val="24"/>
          <w:szCs w:val="24"/>
          <w:lang w:val="sr-Cyrl-RS"/>
        </w:rPr>
        <w:t>НАУЧНО</w:t>
      </w:r>
      <w:r w:rsidR="003B5EF4" w:rsidRPr="00972487">
        <w:rPr>
          <w:rFonts w:eastAsia="Calibri" w:cs="Times New Roman"/>
          <w:b/>
          <w:sz w:val="24"/>
          <w:szCs w:val="24"/>
          <w:lang w:val="sr-Cyrl-RS"/>
        </w:rPr>
        <w:t xml:space="preserve"> –</w:t>
      </w:r>
      <w:r w:rsidR="003C01B0">
        <w:rPr>
          <w:rFonts w:eastAsia="Calibri" w:cs="Times New Roman"/>
          <w:b/>
          <w:sz w:val="24"/>
          <w:szCs w:val="24"/>
        </w:rPr>
        <w:t xml:space="preserve"> </w:t>
      </w:r>
      <w:r w:rsidR="003B5EF4" w:rsidRPr="00972487">
        <w:rPr>
          <w:rFonts w:eastAsia="Calibri" w:cs="Times New Roman"/>
          <w:b/>
          <w:sz w:val="24"/>
          <w:szCs w:val="24"/>
          <w:lang w:val="sr-Cyrl-RS"/>
        </w:rPr>
        <w:t>ИСТРАЖИВАЧКОГ, СТРУЧНОГ</w:t>
      </w:r>
      <w:r w:rsidRPr="00972487">
        <w:rPr>
          <w:rFonts w:eastAsia="Calibri" w:cs="Times New Roman"/>
          <w:b/>
          <w:sz w:val="24"/>
          <w:szCs w:val="24"/>
          <w:lang w:val="sr-Cyrl-RS"/>
        </w:rPr>
        <w:t xml:space="preserve"> </w:t>
      </w:r>
      <w:r w:rsidR="003B5EF4" w:rsidRPr="00972487">
        <w:rPr>
          <w:rFonts w:eastAsia="Calibri" w:cs="Times New Roman"/>
          <w:b/>
          <w:sz w:val="24"/>
          <w:szCs w:val="24"/>
          <w:lang w:val="sr-Cyrl-RS"/>
        </w:rPr>
        <w:t xml:space="preserve">И ПЕДАГОШКОГ </w:t>
      </w:r>
      <w:r w:rsidRPr="00972487">
        <w:rPr>
          <w:rFonts w:eastAsia="Calibri" w:cs="Times New Roman"/>
          <w:b/>
          <w:sz w:val="24"/>
          <w:szCs w:val="24"/>
          <w:lang w:val="sr-Cyrl-RS"/>
        </w:rPr>
        <w:t>РАДА</w:t>
      </w:r>
    </w:p>
    <w:p w14:paraId="77805F9A" w14:textId="77777777" w:rsidR="00B523DC" w:rsidRPr="00A33D2E" w:rsidRDefault="00B523DC" w:rsidP="00972487">
      <w:pPr>
        <w:pStyle w:val="ListParagraph"/>
        <w:numPr>
          <w:ilvl w:val="0"/>
          <w:numId w:val="13"/>
        </w:numPr>
        <w:spacing w:before="240" w:after="0"/>
        <w:ind w:left="714" w:hanging="357"/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 xml:space="preserve">ОЦЕНА </w:t>
      </w:r>
      <w:r w:rsidR="006003DB">
        <w:rPr>
          <w:rFonts w:cs="Times New Roman"/>
          <w:b/>
          <w:lang w:val="sr-Cyrl-RS"/>
        </w:rPr>
        <w:t>РЕЗУЛТАТА</w:t>
      </w:r>
      <w:r w:rsidRPr="00A33D2E">
        <w:rPr>
          <w:rFonts w:cs="Times New Roman"/>
          <w:b/>
          <w:lang w:val="sr-Cyrl-RS"/>
        </w:rPr>
        <w:t xml:space="preserve"> </w:t>
      </w:r>
      <w:r w:rsidR="003C01B0">
        <w:rPr>
          <w:rFonts w:cs="Times New Roman"/>
          <w:b/>
          <w:lang w:val="sr-Cyrl-RS"/>
        </w:rPr>
        <w:t>НАУЧНО</w:t>
      </w:r>
      <w:r w:rsidR="003C01B0">
        <w:rPr>
          <w:rFonts w:cs="Times New Roman"/>
          <w:b/>
        </w:rPr>
        <w:t>-</w:t>
      </w:r>
      <w:r w:rsidR="006003DB">
        <w:rPr>
          <w:rFonts w:cs="Times New Roman"/>
          <w:b/>
          <w:lang w:val="sr-Cyrl-RS"/>
        </w:rPr>
        <w:t>ИСТРАЖИВАЧКОГ И СТРУЧНОГ РАДА</w:t>
      </w:r>
    </w:p>
    <w:p w14:paraId="12E08E76" w14:textId="77777777" w:rsidR="00B523DC" w:rsidRPr="00D7621E" w:rsidRDefault="00BD3631" w:rsidP="00982962">
      <w:pPr>
        <w:spacing w:before="120" w:after="120"/>
        <w:jc w:val="both"/>
        <w:rPr>
          <w:rFonts w:cs="Times New Roman"/>
          <w:lang w:val="ru-RU"/>
        </w:rPr>
      </w:pPr>
      <w:r>
        <w:rPr>
          <w:rFonts w:cs="Times New Roman"/>
          <w:lang w:val="sr-Cyrl-RS"/>
        </w:rPr>
        <w:t>Досадашњи научно истраживачки рад</w:t>
      </w:r>
      <w:r w:rsidR="004B4BE6">
        <w:rPr>
          <w:rFonts w:cs="Times New Roman"/>
          <w:lang w:val="sr-Cyrl-RS"/>
        </w:rPr>
        <w:t xml:space="preserve"> </w:t>
      </w:r>
      <w:r w:rsidR="008F5784">
        <w:rPr>
          <w:rFonts w:cs="Times New Roman"/>
          <w:lang w:val="sr-Cyrl-RS"/>
        </w:rPr>
        <w:t>д</w:t>
      </w:r>
      <w:r w:rsidR="004B4BE6">
        <w:rPr>
          <w:rFonts w:cs="Times New Roman"/>
          <w:lang w:val="sr-Cyrl-RS"/>
        </w:rPr>
        <w:t>р Мариј</w:t>
      </w:r>
      <w:r w:rsidR="008F5784">
        <w:rPr>
          <w:rFonts w:cs="Times New Roman"/>
          <w:lang w:val="sr-Cyrl-RS"/>
        </w:rPr>
        <w:t>е</w:t>
      </w:r>
      <w:r w:rsidR="004B4BE6">
        <w:rPr>
          <w:rFonts w:cs="Times New Roman"/>
          <w:lang w:val="sr-Cyrl-RS"/>
        </w:rPr>
        <w:t xml:space="preserve"> Цветковић </w:t>
      </w:r>
      <w:r>
        <w:rPr>
          <w:rFonts w:cs="Times New Roman"/>
          <w:lang w:val="sr-Cyrl-RS"/>
        </w:rPr>
        <w:t>карактерише фокус на неколико тема које истражује а које су у вези са темом њене докторске дисертације (простори трговине и савремени град) као и научно-истраживачких пројеката у чији је рад била укључена у звању истраживача сарадника или као млади истраживач. Резултате истраживања публиковала је у међународним (1 М24) и националним (2 М51) часописима, поглављима у монографијама</w:t>
      </w:r>
      <w:r w:rsidR="00286FCB">
        <w:rPr>
          <w:rFonts w:cs="Times New Roman"/>
          <w:lang w:val="sr-Cyrl-RS"/>
        </w:rPr>
        <w:t xml:space="preserve"> </w:t>
      </w:r>
      <w:r w:rsidR="00832203" w:rsidRPr="00832203">
        <w:rPr>
          <w:rFonts w:cs="Times New Roman"/>
        </w:rPr>
        <w:t>(</w:t>
      </w:r>
      <w:r w:rsidR="00286FCB">
        <w:rPr>
          <w:rFonts w:cs="Times New Roman"/>
          <w:lang w:val="sr-Cyrl-RS"/>
        </w:rPr>
        <w:t>1 М14) и зборницима радова са међународних конференција (12 М33 и 8 М34)</w:t>
      </w:r>
      <w:r w:rsidR="00982962" w:rsidRPr="00D7621E">
        <w:rPr>
          <w:rFonts w:cs="Times New Roman"/>
          <w:lang w:val="ru-RU"/>
        </w:rPr>
        <w:t xml:space="preserve">. </w:t>
      </w:r>
      <w:r w:rsidR="00982962">
        <w:rPr>
          <w:rFonts w:cs="Times New Roman"/>
          <w:lang w:val="sr-Cyrl-RS"/>
        </w:rPr>
        <w:t xml:space="preserve">Поред квалитета и научног доприноса, </w:t>
      </w:r>
      <w:r w:rsidR="006003DB" w:rsidRPr="006003DB">
        <w:rPr>
          <w:rFonts w:cs="Times New Roman"/>
          <w:lang w:val="sr-Cyrl-RS"/>
        </w:rPr>
        <w:t xml:space="preserve">Комисија </w:t>
      </w:r>
      <w:r w:rsidR="00982962">
        <w:rPr>
          <w:rFonts w:cs="Times New Roman"/>
          <w:lang w:val="sr-Cyrl-RS"/>
        </w:rPr>
        <w:t xml:space="preserve">додатно </w:t>
      </w:r>
      <w:r w:rsidR="006003DB" w:rsidRPr="006003DB">
        <w:rPr>
          <w:rFonts w:cs="Times New Roman"/>
          <w:lang w:val="sr-Cyrl-RS"/>
        </w:rPr>
        <w:t>истиче</w:t>
      </w:r>
      <w:r w:rsidR="00982962">
        <w:rPr>
          <w:rFonts w:cs="Times New Roman"/>
          <w:lang w:val="sr-Cyrl-RS"/>
        </w:rPr>
        <w:t xml:space="preserve"> и</w:t>
      </w:r>
      <w:r w:rsidR="006003DB" w:rsidRPr="006003DB">
        <w:rPr>
          <w:rFonts w:cs="Times New Roman"/>
          <w:lang w:val="sr-Cyrl-RS"/>
        </w:rPr>
        <w:t xml:space="preserve"> континуитет у остваривању </w:t>
      </w:r>
      <w:r w:rsidR="00982962">
        <w:rPr>
          <w:rFonts w:cs="Times New Roman"/>
          <w:lang w:val="sr-Cyrl-RS"/>
        </w:rPr>
        <w:t>научних резултата,</w:t>
      </w:r>
      <w:r w:rsidR="006003DB" w:rsidRPr="006003DB">
        <w:rPr>
          <w:rFonts w:cs="Times New Roman"/>
          <w:lang w:val="sr-Cyrl-RS"/>
        </w:rPr>
        <w:t xml:space="preserve"> што потврђује преглед приложених референци.</w:t>
      </w:r>
    </w:p>
    <w:p w14:paraId="4BC5ED8E" w14:textId="77777777" w:rsidR="00BD3631" w:rsidRPr="006003DB" w:rsidRDefault="00BD3631" w:rsidP="00982962">
      <w:pPr>
        <w:spacing w:before="120" w:after="1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Поред научно истраживачког рада кандидат се бави и стручно-уметничким радом и поседује референце у</w:t>
      </w:r>
      <w:r w:rsidR="003B76FC">
        <w:rPr>
          <w:rFonts w:cs="Times New Roman"/>
          <w:lang w:val="sr-Cyrl-RS"/>
        </w:rPr>
        <w:t xml:space="preserve"> различитим</w:t>
      </w:r>
      <w:r>
        <w:rPr>
          <w:rFonts w:cs="Times New Roman"/>
          <w:lang w:val="sr-Cyrl-RS"/>
        </w:rPr>
        <w:t xml:space="preserve"> </w:t>
      </w:r>
      <w:r w:rsidR="005A6DEB">
        <w:rPr>
          <w:rFonts w:cs="Times New Roman"/>
          <w:lang w:val="sr-Cyrl-RS"/>
        </w:rPr>
        <w:t>областима</w:t>
      </w:r>
      <w:r w:rsidR="003C53F9">
        <w:rPr>
          <w:rFonts w:cs="Times New Roman"/>
        </w:rPr>
        <w:t xml:space="preserve"> </w:t>
      </w:r>
      <w:r w:rsidR="003C53F9">
        <w:rPr>
          <w:rFonts w:cs="Times New Roman"/>
          <w:lang w:val="sr-Cyrl-RS"/>
        </w:rPr>
        <w:t>деловања</w:t>
      </w:r>
      <w:r w:rsidR="003B76FC">
        <w:rPr>
          <w:rFonts w:cs="Times New Roman"/>
          <w:lang w:val="sr-Cyrl-RS"/>
        </w:rPr>
        <w:t xml:space="preserve">. </w:t>
      </w:r>
      <w:r w:rsidR="005A6DEB">
        <w:rPr>
          <w:rFonts w:cs="Times New Roman"/>
          <w:lang w:val="sr-Cyrl-RS"/>
        </w:rPr>
        <w:t>Учествовала је на међународним</w:t>
      </w:r>
      <w:r w:rsidR="008F5784">
        <w:rPr>
          <w:rFonts w:cs="Times New Roman"/>
          <w:lang w:val="sr-Cyrl-RS"/>
        </w:rPr>
        <w:t xml:space="preserve"> </w:t>
      </w:r>
      <w:r w:rsidR="005A6DEB">
        <w:rPr>
          <w:rFonts w:cs="Times New Roman"/>
          <w:lang w:val="sr-Cyrl-RS"/>
        </w:rPr>
        <w:t>(2) и националним конкурсима (2), међународним</w:t>
      </w:r>
      <w:r w:rsidR="008F5784">
        <w:rPr>
          <w:rFonts w:cs="Times New Roman"/>
          <w:lang w:val="sr-Cyrl-RS"/>
        </w:rPr>
        <w:t xml:space="preserve"> </w:t>
      </w:r>
      <w:r w:rsidR="005A6DEB">
        <w:rPr>
          <w:rFonts w:cs="Times New Roman"/>
          <w:lang w:val="sr-Cyrl-RS"/>
        </w:rPr>
        <w:t>(3) и национал</w:t>
      </w:r>
      <w:r w:rsidR="003B76FC">
        <w:rPr>
          <w:rFonts w:cs="Times New Roman"/>
          <w:lang w:val="sr-Cyrl-RS"/>
        </w:rPr>
        <w:t xml:space="preserve">ним изложбама (6), </w:t>
      </w:r>
      <w:r w:rsidR="008F5784">
        <w:rPr>
          <w:rFonts w:cs="Times New Roman"/>
          <w:lang w:val="sr-Cyrl-RS"/>
        </w:rPr>
        <w:t xml:space="preserve">семинарима </w:t>
      </w:r>
      <w:r w:rsidR="003B76FC">
        <w:rPr>
          <w:rFonts w:cs="Times New Roman"/>
          <w:lang w:val="sr-Cyrl-RS"/>
        </w:rPr>
        <w:t>и радионицама (2) и реализовала је пет архитектонских пројеката.</w:t>
      </w:r>
    </w:p>
    <w:p w14:paraId="03372C44" w14:textId="77777777" w:rsidR="000C181A" w:rsidRPr="00A33D2E" w:rsidRDefault="007457AD" w:rsidP="00972487">
      <w:pPr>
        <w:pStyle w:val="ListParagraph"/>
        <w:numPr>
          <w:ilvl w:val="0"/>
          <w:numId w:val="13"/>
        </w:numPr>
        <w:spacing w:before="240" w:after="240"/>
        <w:ind w:left="714" w:hanging="357"/>
        <w:jc w:val="both"/>
        <w:rPr>
          <w:rFonts w:cs="Times New Roman"/>
          <w:b/>
          <w:lang w:val="sr-Cyrl-RS"/>
        </w:rPr>
      </w:pPr>
      <w:r w:rsidRPr="00A33D2E">
        <w:rPr>
          <w:rFonts w:cs="Times New Roman"/>
          <w:b/>
          <w:lang w:val="sr-Cyrl-RS"/>
        </w:rPr>
        <w:t xml:space="preserve">ОЦЕНА РЕЗУЛТАТА </w:t>
      </w:r>
      <w:r w:rsidR="006003DB">
        <w:rPr>
          <w:rFonts w:cs="Times New Roman"/>
          <w:b/>
          <w:lang w:val="sr-Cyrl-RS"/>
        </w:rPr>
        <w:t>ПЕДАГОШКОГ РАДА</w:t>
      </w:r>
    </w:p>
    <w:p w14:paraId="76A9F1B6" w14:textId="77777777" w:rsidR="006003DB" w:rsidRPr="006003DB" w:rsidRDefault="006003DB" w:rsidP="00D872EC">
      <w:pPr>
        <w:spacing w:after="12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Током свог досадашњег педагошког рада на Архитектонском факултету</w:t>
      </w:r>
      <w:r>
        <w:rPr>
          <w:rFonts w:cs="Times New Roman"/>
          <w:lang w:val="sr-Cyrl-RS"/>
        </w:rPr>
        <w:t xml:space="preserve">, </w:t>
      </w:r>
      <w:r w:rsidR="00B375C2">
        <w:rPr>
          <w:rFonts w:cs="Times New Roman"/>
          <w:lang w:val="sr-Cyrl-RS"/>
        </w:rPr>
        <w:t xml:space="preserve">др </w:t>
      </w:r>
      <w:r>
        <w:rPr>
          <w:rFonts w:cs="Times New Roman"/>
          <w:lang w:val="sr-Cyrl-RS"/>
        </w:rPr>
        <w:t xml:space="preserve">Марија </w:t>
      </w:r>
      <w:r w:rsidR="008F5784">
        <w:rPr>
          <w:rFonts w:cs="Times New Roman"/>
          <w:lang w:val="sr-Cyrl-RS"/>
        </w:rPr>
        <w:t xml:space="preserve">Цветковић </w:t>
      </w:r>
      <w:r>
        <w:rPr>
          <w:rFonts w:cs="Times New Roman"/>
          <w:lang w:val="sr-Cyrl-RS"/>
        </w:rPr>
        <w:t>је</w:t>
      </w:r>
      <w:r w:rsidRPr="00A33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у звању</w:t>
      </w:r>
      <w:r w:rsidRPr="00A33D2E">
        <w:rPr>
          <w:rFonts w:cs="Times New Roman"/>
          <w:lang w:val="sr-Cyrl-RS"/>
        </w:rPr>
        <w:t xml:space="preserve"> асистент</w:t>
      </w:r>
      <w:r>
        <w:rPr>
          <w:rFonts w:cs="Times New Roman"/>
          <w:lang w:val="sr-Cyrl-RS"/>
        </w:rPr>
        <w:t>а била</w:t>
      </w:r>
      <w:r w:rsidRPr="00A33D2E">
        <w:rPr>
          <w:rFonts w:cs="Times New Roman"/>
          <w:lang w:val="sr-Cyrl-RS"/>
        </w:rPr>
        <w:t xml:space="preserve"> ангажована</w:t>
      </w:r>
      <w:r>
        <w:rPr>
          <w:rFonts w:cs="Times New Roman"/>
          <w:lang w:val="sr-Cyrl-RS"/>
        </w:rPr>
        <w:t xml:space="preserve"> </w:t>
      </w:r>
      <w:r w:rsidRPr="00A33D2E">
        <w:rPr>
          <w:rFonts w:cs="Times New Roman"/>
          <w:lang w:val="sr-Cyrl-RS"/>
        </w:rPr>
        <w:t xml:space="preserve">на бројним предметима у свим сегментима наставе на Департману за Урбанизам </w:t>
      </w:r>
      <w:r>
        <w:rPr>
          <w:rFonts w:cs="Times New Roman"/>
          <w:lang w:val="sr-Cyrl-RS"/>
        </w:rPr>
        <w:t>–</w:t>
      </w:r>
      <w:r w:rsidRPr="00A33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на </w:t>
      </w:r>
      <w:r w:rsidRPr="00A33D2E">
        <w:rPr>
          <w:rFonts w:cs="Times New Roman"/>
          <w:lang w:val="sr-Cyrl-RS"/>
        </w:rPr>
        <w:t>Основни</w:t>
      </w:r>
      <w:r>
        <w:rPr>
          <w:rFonts w:cs="Times New Roman"/>
          <w:lang w:val="sr-Cyrl-RS"/>
        </w:rPr>
        <w:t xml:space="preserve">м, Интегрисаним као и на </w:t>
      </w:r>
      <w:r w:rsidRPr="00A33D2E">
        <w:rPr>
          <w:rFonts w:cs="Times New Roman"/>
          <w:lang w:val="sr-Cyrl-RS"/>
        </w:rPr>
        <w:t>Мастер академски</w:t>
      </w:r>
      <w:r>
        <w:rPr>
          <w:rFonts w:cs="Times New Roman"/>
          <w:lang w:val="sr-Cyrl-RS"/>
        </w:rPr>
        <w:t>м студијама архитектуре и Мастер академским студијама Интегрални урбанизам</w:t>
      </w:r>
      <w:r w:rsidRPr="00A33D2E">
        <w:rPr>
          <w:rFonts w:cs="Times New Roman"/>
          <w:lang w:val="sr-Cyrl-RS"/>
        </w:rPr>
        <w:t>.</w:t>
      </w:r>
      <w:r w:rsidR="00106E07" w:rsidRPr="00106E07">
        <w:rPr>
          <w:rFonts w:cs="Times New Roman"/>
          <w:lang w:val="sr-Cyrl-RS"/>
        </w:rPr>
        <w:t xml:space="preserve"> </w:t>
      </w:r>
      <w:r w:rsidR="00106E07" w:rsidRPr="00A33D2E">
        <w:rPr>
          <w:rFonts w:cs="Times New Roman"/>
          <w:lang w:val="sr-Cyrl-RS"/>
        </w:rPr>
        <w:t>Кроз припрему, организацију и реализацију наставе</w:t>
      </w:r>
      <w:r w:rsidR="006C06F3">
        <w:rPr>
          <w:rFonts w:cs="Times New Roman"/>
          <w:lang w:val="sr-Cyrl-RS"/>
        </w:rPr>
        <w:t>,</w:t>
      </w:r>
      <w:r w:rsidR="00106E07" w:rsidRPr="00A33D2E">
        <w:rPr>
          <w:rFonts w:cs="Times New Roman"/>
          <w:lang w:val="sr-Cyrl-RS"/>
        </w:rPr>
        <w:t xml:space="preserve"> успешно</w:t>
      </w:r>
      <w:r w:rsidR="006C06F3">
        <w:rPr>
          <w:rFonts w:cs="Times New Roman"/>
          <w:lang w:val="sr-Cyrl-RS"/>
        </w:rPr>
        <w:t xml:space="preserve"> је</w:t>
      </w:r>
      <w:r w:rsidR="00106E07" w:rsidRPr="00A33D2E">
        <w:rPr>
          <w:rFonts w:cs="Times New Roman"/>
          <w:lang w:val="sr-Cyrl-RS"/>
        </w:rPr>
        <w:t xml:space="preserve"> сарађивала са свим учесницима у настави </w:t>
      </w:r>
      <w:r w:rsidR="00106E07">
        <w:rPr>
          <w:rFonts w:cs="Times New Roman"/>
          <w:lang w:val="sr-Cyrl-RS"/>
        </w:rPr>
        <w:t xml:space="preserve">и </w:t>
      </w:r>
      <w:r w:rsidRPr="00A33D2E">
        <w:rPr>
          <w:rFonts w:cs="Times New Roman"/>
          <w:lang w:val="sr-Cyrl-RS"/>
        </w:rPr>
        <w:t>имала изузетно добар однос са студентима</w:t>
      </w:r>
      <w:r w:rsidR="006C06F3">
        <w:rPr>
          <w:rFonts w:cs="Times New Roman"/>
          <w:lang w:val="sr-Cyrl-RS"/>
        </w:rPr>
        <w:t xml:space="preserve"> чиме је континуално потврђивала способност за наставни рад. Све то </w:t>
      </w:r>
      <w:r w:rsidRPr="00A33D2E">
        <w:rPr>
          <w:rFonts w:cs="Times New Roman"/>
          <w:lang w:val="sr-Cyrl-RS"/>
        </w:rPr>
        <w:t>потврђују и резултати студентских анкета</w:t>
      </w:r>
      <w:r w:rsidR="001C6336">
        <w:rPr>
          <w:rFonts w:cs="Times New Roman"/>
          <w:lang w:val="sr-Cyrl-RS"/>
        </w:rPr>
        <w:t xml:space="preserve"> на којима је просечна оцена њеног рада 4,75</w:t>
      </w:r>
      <w:r w:rsidR="006C06F3">
        <w:rPr>
          <w:rFonts w:cs="Times New Roman"/>
          <w:lang w:val="sr-Cyrl-RS"/>
        </w:rPr>
        <w:t>, а додатна п</w:t>
      </w:r>
      <w:r w:rsidRPr="00A33D2E">
        <w:rPr>
          <w:rFonts w:cs="Times New Roman"/>
          <w:lang w:val="sr-Cyrl-RS"/>
        </w:rPr>
        <w:t>отврда квалитетног</w:t>
      </w:r>
      <w:r w:rsidR="006C06F3">
        <w:rPr>
          <w:rFonts w:cs="Times New Roman"/>
          <w:lang w:val="sr-Cyrl-RS"/>
        </w:rPr>
        <w:t xml:space="preserve"> наставног </w:t>
      </w:r>
      <w:r w:rsidRPr="00A33D2E">
        <w:rPr>
          <w:rFonts w:cs="Times New Roman"/>
          <w:lang w:val="sr-Cyrl-RS"/>
        </w:rPr>
        <w:t xml:space="preserve">рада кандидата са студентима је </w:t>
      </w:r>
      <w:r w:rsidR="00106E07">
        <w:rPr>
          <w:rFonts w:cs="Times New Roman"/>
          <w:lang w:val="sr-Cyrl-RS"/>
        </w:rPr>
        <w:t>и</w:t>
      </w:r>
      <w:r w:rsidRPr="00A33D2E">
        <w:rPr>
          <w:rFonts w:cs="Times New Roman"/>
          <w:lang w:val="sr-Cyrl-RS"/>
        </w:rPr>
        <w:t xml:space="preserve"> висока заинтересованост студената за учествовање у изборној настави</w:t>
      </w:r>
      <w:r>
        <w:rPr>
          <w:rFonts w:cs="Times New Roman"/>
          <w:lang w:val="sr-Cyrl-RS"/>
        </w:rPr>
        <w:t xml:space="preserve"> у којој </w:t>
      </w:r>
      <w:r w:rsidR="004B4BE6">
        <w:rPr>
          <w:rFonts w:cs="Times New Roman"/>
          <w:lang w:val="sr-Cyrl-RS"/>
        </w:rPr>
        <w:t>она</w:t>
      </w:r>
      <w:r>
        <w:rPr>
          <w:rFonts w:cs="Times New Roman"/>
          <w:lang w:val="sr-Cyrl-RS"/>
        </w:rPr>
        <w:t xml:space="preserve"> ради као сарадник</w:t>
      </w:r>
      <w:r w:rsidRPr="00A33D2E">
        <w:rPr>
          <w:rFonts w:cs="Times New Roman"/>
          <w:lang w:val="sr-Cyrl-RS"/>
        </w:rPr>
        <w:t>.</w:t>
      </w:r>
    </w:p>
    <w:p w14:paraId="70AAB81F" w14:textId="77777777" w:rsidR="001C6336" w:rsidRPr="00D7621E" w:rsidRDefault="006B0C04" w:rsidP="00D872EC">
      <w:pPr>
        <w:spacing w:after="120"/>
        <w:jc w:val="both"/>
        <w:rPr>
          <w:rFonts w:cs="Times New Roman"/>
          <w:lang w:val="ru-RU"/>
        </w:rPr>
      </w:pPr>
      <w:r w:rsidRPr="006B0C04">
        <w:rPr>
          <w:rFonts w:cs="Times New Roman"/>
          <w:lang w:val="sr-Cyrl-RS"/>
        </w:rPr>
        <w:t xml:space="preserve">Посебан ангажман и </w:t>
      </w:r>
      <w:r>
        <w:rPr>
          <w:rFonts w:cs="Times New Roman"/>
          <w:lang w:val="sr-Cyrl-RS"/>
        </w:rPr>
        <w:t>посвећеност педагошком раду др Марије Цветковић</w:t>
      </w:r>
      <w:r w:rsidRPr="006B0C04">
        <w:rPr>
          <w:rFonts w:cs="Times New Roman"/>
          <w:lang w:val="sr-Cyrl-RS"/>
        </w:rPr>
        <w:t xml:space="preserve"> огледа се у реализацији  бројних </w:t>
      </w:r>
      <w:r w:rsidR="001C6336" w:rsidRPr="006B0C04">
        <w:rPr>
          <w:rFonts w:cs="Times New Roman"/>
          <w:lang w:val="sr-Cyrl-RS"/>
        </w:rPr>
        <w:t>проширених</w:t>
      </w:r>
      <w:r w:rsidR="00972487">
        <w:rPr>
          <w:rFonts w:cs="Times New Roman"/>
          <w:lang w:val="sr-Cyrl-RS"/>
        </w:rPr>
        <w:t xml:space="preserve"> и ван</w:t>
      </w:r>
      <w:r w:rsidR="001C6336" w:rsidRPr="006B0C04">
        <w:rPr>
          <w:rFonts w:cs="Times New Roman"/>
          <w:lang w:val="sr-Cyrl-RS"/>
        </w:rPr>
        <w:t>наставних активности</w:t>
      </w:r>
      <w:r w:rsidR="001C6336">
        <w:rPr>
          <w:rFonts w:cs="Times New Roman"/>
          <w:lang w:val="sr-Cyrl-RS"/>
        </w:rPr>
        <w:t>. Кандидаткиња је била сарадник, ментор или критичар на</w:t>
      </w:r>
      <w:r w:rsidR="001C6336" w:rsidRPr="006B0C04">
        <w:rPr>
          <w:rFonts w:cs="Times New Roman"/>
          <w:lang w:val="sr-Cyrl-RS"/>
        </w:rPr>
        <w:t xml:space="preserve"> </w:t>
      </w:r>
      <w:r w:rsidR="00D872EC">
        <w:rPr>
          <w:rFonts w:cs="Times New Roman"/>
          <w:lang w:val="sr-Cyrl-RS"/>
        </w:rPr>
        <w:t>осам (</w:t>
      </w:r>
      <w:r w:rsidR="001C6336">
        <w:rPr>
          <w:rFonts w:cs="Times New Roman"/>
          <w:lang w:val="sr-Cyrl-RS"/>
        </w:rPr>
        <w:t xml:space="preserve">8) студентских радионица. Такође је својим активним ангажовањем на предметима на којима је као сарадник радила, доприносила високом квалитету студентских  радова који су изложени на </w:t>
      </w:r>
      <w:r w:rsidR="00D872EC">
        <w:rPr>
          <w:rFonts w:cs="Times New Roman"/>
          <w:lang w:val="sr-Cyrl-RS"/>
        </w:rPr>
        <w:t>девет (9) изложби</w:t>
      </w:r>
      <w:r w:rsidR="001B1B5B">
        <w:rPr>
          <w:rFonts w:cs="Times New Roman"/>
          <w:lang w:val="sr-Cyrl-RS"/>
        </w:rPr>
        <w:t xml:space="preserve"> а неки од њих су и награђени</w:t>
      </w:r>
      <w:r w:rsidR="00D872EC">
        <w:rPr>
          <w:rFonts w:cs="Times New Roman"/>
          <w:lang w:val="sr-Cyrl-RS"/>
        </w:rPr>
        <w:t>.</w:t>
      </w:r>
      <w:r w:rsidR="00286FCB">
        <w:rPr>
          <w:rFonts w:cs="Times New Roman"/>
          <w:lang w:val="sr-Cyrl-RS"/>
        </w:rPr>
        <w:t xml:space="preserve"> Поред тога, жељу за развојем академских вештина запослених изразила је и учешћем у програму обуке</w:t>
      </w:r>
      <w:r w:rsidR="00286FCB" w:rsidRPr="00D7621E">
        <w:rPr>
          <w:rFonts w:cs="Times New Roman"/>
          <w:lang w:val="ru-RU"/>
        </w:rPr>
        <w:t xml:space="preserve"> </w:t>
      </w:r>
      <w:r w:rsidR="00286FCB">
        <w:rPr>
          <w:rFonts w:cs="Times New Roman"/>
          <w:lang w:val="en-US"/>
        </w:rPr>
        <w:t>TRAIN</w:t>
      </w:r>
      <w:r w:rsidR="00286FCB" w:rsidRPr="00D7621E">
        <w:rPr>
          <w:rFonts w:cs="Times New Roman"/>
          <w:lang w:val="ru-RU"/>
        </w:rPr>
        <w:t>.</w:t>
      </w:r>
    </w:p>
    <w:p w14:paraId="6066687C" w14:textId="77777777" w:rsidR="006B0C04" w:rsidRDefault="006B0C04" w:rsidP="00CA35F4">
      <w:pPr>
        <w:spacing w:after="1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Поред свега наведеног, </w:t>
      </w:r>
      <w:r w:rsidR="00B375C2">
        <w:rPr>
          <w:rFonts w:cs="Times New Roman"/>
          <w:lang w:val="sr-Cyrl-RS"/>
        </w:rPr>
        <w:t>д</w:t>
      </w:r>
      <w:r w:rsidRPr="00A33D2E">
        <w:rPr>
          <w:rFonts w:cs="Times New Roman"/>
          <w:lang w:val="sr-Cyrl-RS"/>
        </w:rPr>
        <w:t>р Марија Цветковић</w:t>
      </w:r>
      <w:r>
        <w:rPr>
          <w:rFonts w:cs="Times New Roman"/>
          <w:lang w:val="sr-Cyrl-RS"/>
        </w:rPr>
        <w:t xml:space="preserve"> је</w:t>
      </w:r>
      <w:r w:rsidRPr="00A33D2E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у току</w:t>
      </w:r>
      <w:r w:rsidRPr="00A33D2E">
        <w:rPr>
          <w:rFonts w:cs="Times New Roman"/>
          <w:lang w:val="sr-Cyrl-RS"/>
        </w:rPr>
        <w:t xml:space="preserve"> вишегодишњег рада на Архитектонском факултету</w:t>
      </w:r>
      <w:r>
        <w:rPr>
          <w:rFonts w:cs="Times New Roman"/>
          <w:lang w:val="sr-Cyrl-RS"/>
        </w:rPr>
        <w:t xml:space="preserve"> била веома ангажована у бројним комисијама и радним телима. То потврђује њену посвећеност матичној институцији, као и способност да ефикасно реализује задатке и</w:t>
      </w:r>
      <w:r w:rsidR="00106E07">
        <w:rPr>
          <w:rFonts w:cs="Times New Roman"/>
          <w:lang w:val="sr-Cyrl-RS"/>
        </w:rPr>
        <w:t xml:space="preserve"> успешно</w:t>
      </w:r>
      <w:r w:rsidR="00D872EC">
        <w:rPr>
          <w:rFonts w:cs="Times New Roman"/>
          <w:lang w:val="sr-Cyrl-RS"/>
        </w:rPr>
        <w:t xml:space="preserve"> сарађује са</w:t>
      </w:r>
      <w:r w:rsidRPr="00A33D2E">
        <w:rPr>
          <w:rFonts w:cs="Times New Roman"/>
          <w:lang w:val="sr-Cyrl-RS"/>
        </w:rPr>
        <w:t xml:space="preserve"> члановима колектива Факултета</w:t>
      </w:r>
      <w:r w:rsidR="00106E07">
        <w:rPr>
          <w:rFonts w:cs="Times New Roman"/>
          <w:lang w:val="sr-Cyrl-RS"/>
        </w:rPr>
        <w:t>.</w:t>
      </w:r>
    </w:p>
    <w:p w14:paraId="53C33430" w14:textId="77777777" w:rsidR="00B37E62" w:rsidRPr="006352EA" w:rsidRDefault="000C181A" w:rsidP="000C181A">
      <w:pPr>
        <w:spacing w:after="0"/>
        <w:jc w:val="both"/>
        <w:rPr>
          <w:rFonts w:cs="Times New Roman"/>
          <w:i/>
          <w:lang w:val="sr-Cyrl-RS"/>
        </w:rPr>
      </w:pPr>
      <w:r w:rsidRPr="006352EA">
        <w:rPr>
          <w:rFonts w:cs="Times New Roman"/>
          <w:i/>
          <w:lang w:val="sr-Cyrl-RS"/>
        </w:rPr>
        <w:t>Комисија закључује да је кандидаткиња др Марија Цветковић током с</w:t>
      </w:r>
      <w:r w:rsidR="00F24B28" w:rsidRPr="006352EA">
        <w:rPr>
          <w:rFonts w:cs="Times New Roman"/>
          <w:i/>
          <w:lang w:val="sr-Cyrl-RS"/>
        </w:rPr>
        <w:t>вог професионалног рада остварила</w:t>
      </w:r>
      <w:r w:rsidRPr="006352EA">
        <w:rPr>
          <w:rFonts w:cs="Times New Roman"/>
          <w:i/>
          <w:lang w:val="sr-Cyrl-RS"/>
        </w:rPr>
        <w:t xml:space="preserve"> запажене резултате у </w:t>
      </w:r>
      <w:r w:rsidR="009837A8" w:rsidRPr="006352EA">
        <w:rPr>
          <w:rFonts w:cs="Times New Roman"/>
          <w:i/>
          <w:lang w:val="sr-Cyrl-RS"/>
        </w:rPr>
        <w:t xml:space="preserve">научно-истраживачком, стручном </w:t>
      </w:r>
      <w:r w:rsidR="006003DB" w:rsidRPr="006352EA">
        <w:rPr>
          <w:rFonts w:cs="Times New Roman"/>
          <w:i/>
          <w:lang w:val="sr-Cyrl-RS"/>
        </w:rPr>
        <w:t xml:space="preserve">и педагошком </w:t>
      </w:r>
      <w:r w:rsidRPr="006352EA">
        <w:rPr>
          <w:rFonts w:cs="Times New Roman"/>
          <w:i/>
          <w:lang w:val="sr-Cyrl-RS"/>
        </w:rPr>
        <w:t>пољу</w:t>
      </w:r>
      <w:r w:rsidR="006003DB" w:rsidRPr="006352EA">
        <w:rPr>
          <w:rFonts w:cs="Times New Roman"/>
          <w:i/>
          <w:lang w:val="sr-Cyrl-RS"/>
        </w:rPr>
        <w:t xml:space="preserve"> деловања</w:t>
      </w:r>
      <w:r w:rsidR="009837A8" w:rsidRPr="006352EA">
        <w:rPr>
          <w:rFonts w:cs="Times New Roman"/>
          <w:i/>
          <w:lang w:val="sr-Cyrl-RS"/>
        </w:rPr>
        <w:t xml:space="preserve">, </w:t>
      </w:r>
      <w:r w:rsidR="00FD276A" w:rsidRPr="006352EA">
        <w:rPr>
          <w:rFonts w:cs="Times New Roman"/>
          <w:i/>
          <w:lang w:val="sr-Cyrl-RS"/>
        </w:rPr>
        <w:t xml:space="preserve">и представља вредног члана колектива </w:t>
      </w:r>
      <w:r w:rsidR="009837A8" w:rsidRPr="006352EA">
        <w:rPr>
          <w:rFonts w:cs="Times New Roman"/>
          <w:i/>
          <w:lang w:val="sr-Cyrl-RS"/>
        </w:rPr>
        <w:t>који активно и у континуитету доприноси настави и угледу Архитектонског факултета у Београду.</w:t>
      </w:r>
      <w:r w:rsidRPr="006352EA">
        <w:rPr>
          <w:rFonts w:cs="Times New Roman"/>
          <w:i/>
          <w:lang w:val="sr-Cyrl-RS"/>
        </w:rPr>
        <w:t xml:space="preserve"> </w:t>
      </w:r>
    </w:p>
    <w:p w14:paraId="1A16580B" w14:textId="77777777" w:rsidR="00044082" w:rsidRDefault="00044082" w:rsidP="000C181A">
      <w:pPr>
        <w:spacing w:after="0"/>
        <w:jc w:val="both"/>
        <w:rPr>
          <w:rFonts w:cs="Times New Roman"/>
          <w:b/>
          <w:lang w:val="sr-Cyrl-RS"/>
        </w:rPr>
      </w:pPr>
    </w:p>
    <w:p w14:paraId="663C5EBC" w14:textId="67463743" w:rsidR="00044082" w:rsidRDefault="00044082" w:rsidP="000C181A">
      <w:pPr>
        <w:spacing w:after="0"/>
        <w:jc w:val="both"/>
        <w:rPr>
          <w:rFonts w:cs="Times New Roman"/>
          <w:b/>
          <w:lang w:val="sr-Cyrl-RS"/>
        </w:rPr>
      </w:pPr>
    </w:p>
    <w:p w14:paraId="0BC2E8A0" w14:textId="77777777" w:rsidR="006C0E96" w:rsidRDefault="006C0E96" w:rsidP="000C181A">
      <w:pPr>
        <w:spacing w:after="0"/>
        <w:jc w:val="both"/>
        <w:rPr>
          <w:rFonts w:cs="Times New Roman"/>
          <w:b/>
          <w:lang w:val="sr-Cyrl-RS"/>
        </w:rPr>
      </w:pPr>
    </w:p>
    <w:p w14:paraId="350B40BE" w14:textId="77777777" w:rsidR="003B5EF4" w:rsidRPr="00A33D2E" w:rsidRDefault="003B5EF4" w:rsidP="00135EF9">
      <w:pPr>
        <w:pBdr>
          <w:bottom w:val="single" w:sz="4" w:space="1" w:color="auto"/>
        </w:pBdr>
        <w:spacing w:after="240"/>
        <w:jc w:val="both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lastRenderedPageBreak/>
        <w:t>В</w:t>
      </w:r>
      <w:r w:rsidRPr="00A33D2E">
        <w:rPr>
          <w:rFonts w:eastAsia="Calibri" w:cs="Times New Roman"/>
          <w:b/>
          <w:lang w:val="sr-Cyrl-RS"/>
        </w:rPr>
        <w:t xml:space="preserve">. </w:t>
      </w:r>
      <w:r w:rsidRPr="00A33D2E">
        <w:rPr>
          <w:rFonts w:cs="Times New Roman"/>
          <w:b/>
          <w:lang w:val="sr-Cyrl-RS"/>
        </w:rPr>
        <w:t>ЗАКЉУЧНО МИШЉЕЊЕ И ПРЕДЛОГ КОМИСИЈЕ</w:t>
      </w:r>
    </w:p>
    <w:p w14:paraId="0BBF88D3" w14:textId="77777777" w:rsidR="00C803D3" w:rsidRDefault="00B511ED" w:rsidP="00BB593B">
      <w:pPr>
        <w:spacing w:after="12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На основу детаљног увида у поднету документацију, као и анализом укупних резултата научно</w:t>
      </w:r>
      <w:r w:rsidR="001A734B">
        <w:rPr>
          <w:rFonts w:cs="Times New Roman"/>
          <w:lang w:val="sr-Cyrl-RS"/>
        </w:rPr>
        <w:t>-</w:t>
      </w:r>
      <w:r w:rsidRPr="00A33D2E">
        <w:rPr>
          <w:rFonts w:cs="Times New Roman"/>
          <w:lang w:val="sr-Cyrl-RS"/>
        </w:rPr>
        <w:t xml:space="preserve">истраживачког, стручног и педагошког рада кандидата, Комисија </w:t>
      </w:r>
      <w:r w:rsidR="007C185C">
        <w:rPr>
          <w:rFonts w:cs="Times New Roman"/>
          <w:lang w:val="sr-Cyrl-RS"/>
        </w:rPr>
        <w:t>констатује</w:t>
      </w:r>
      <w:r w:rsidRPr="00A33D2E">
        <w:rPr>
          <w:rFonts w:cs="Times New Roman"/>
          <w:lang w:val="sr-Cyrl-RS"/>
        </w:rPr>
        <w:t xml:space="preserve"> да др Марија Цветковић </w:t>
      </w:r>
      <w:r w:rsidR="00E30A5D">
        <w:rPr>
          <w:rFonts w:cs="Times New Roman"/>
          <w:lang w:val="sr-Cyrl-RS"/>
        </w:rPr>
        <w:t>испуњава све прописане услове за избор у звање асистента са докторатом</w:t>
      </w:r>
      <w:r w:rsidR="00BB593B">
        <w:rPr>
          <w:rFonts w:cs="Times New Roman"/>
          <w:lang w:val="sr-Cyrl-RS"/>
        </w:rPr>
        <w:t>:</w:t>
      </w:r>
    </w:p>
    <w:p w14:paraId="4DF0CB49" w14:textId="77777777" w:rsidR="00E30A5D" w:rsidRPr="00BB593B" w:rsidRDefault="00E30A5D" w:rsidP="00BB593B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cs="Times New Roman"/>
          <w:i/>
          <w:sz w:val="20"/>
          <w:szCs w:val="20"/>
          <w:lang w:val="sr-Cyrl-RS"/>
        </w:rPr>
      </w:pPr>
      <w:r w:rsidRPr="00BB593B">
        <w:rPr>
          <w:rFonts w:cs="Times New Roman"/>
          <w:i/>
          <w:sz w:val="20"/>
          <w:szCs w:val="20"/>
          <w:lang w:val="sr-Cyrl-RS"/>
        </w:rPr>
        <w:t>Кандидат има научни степен доктора наука</w:t>
      </w:r>
      <w:r w:rsidR="001B1B5B" w:rsidRPr="00BB593B">
        <w:rPr>
          <w:rFonts w:cs="Times New Roman"/>
          <w:i/>
          <w:sz w:val="20"/>
          <w:szCs w:val="20"/>
          <w:lang w:val="sr-Cyrl-RS"/>
        </w:rPr>
        <w:t xml:space="preserve"> (2020.г)</w:t>
      </w:r>
      <w:r w:rsidRPr="00BB593B">
        <w:rPr>
          <w:rFonts w:cs="Times New Roman"/>
          <w:i/>
          <w:sz w:val="20"/>
          <w:szCs w:val="20"/>
          <w:lang w:val="sr-Cyrl-RS"/>
        </w:rPr>
        <w:t>,</w:t>
      </w:r>
    </w:p>
    <w:p w14:paraId="29B3980C" w14:textId="77777777" w:rsidR="00E30A5D" w:rsidRPr="00BB593B" w:rsidRDefault="00E30A5D" w:rsidP="00BB593B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cs="Times New Roman"/>
          <w:i/>
          <w:sz w:val="20"/>
          <w:szCs w:val="20"/>
          <w:lang w:val="sr-Cyrl-RS"/>
        </w:rPr>
      </w:pPr>
      <w:r w:rsidRPr="00BB593B">
        <w:rPr>
          <w:rFonts w:cs="Times New Roman"/>
          <w:i/>
          <w:sz w:val="20"/>
          <w:szCs w:val="20"/>
          <w:lang w:val="sr-Cyrl-RS"/>
        </w:rPr>
        <w:t>Тема докторске дисертације је из области урбанизма, односно уже научне области за коју се бира,</w:t>
      </w:r>
    </w:p>
    <w:p w14:paraId="69DCC6BE" w14:textId="77777777" w:rsidR="00E30A5D" w:rsidRPr="00BB593B" w:rsidRDefault="00E30A5D" w:rsidP="00BB593B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cs="Times New Roman"/>
          <w:i/>
          <w:sz w:val="20"/>
          <w:szCs w:val="20"/>
          <w:lang w:val="sr-Cyrl-RS"/>
        </w:rPr>
      </w:pPr>
      <w:r w:rsidRPr="00BB593B">
        <w:rPr>
          <w:rFonts w:cs="Times New Roman"/>
          <w:i/>
          <w:sz w:val="20"/>
          <w:szCs w:val="20"/>
          <w:lang w:val="sr-Cyrl-RS"/>
        </w:rPr>
        <w:t>Сваки претходни степен студија је завршила са просечном оценом већом од осам</w:t>
      </w:r>
      <w:r w:rsidR="001B1B5B" w:rsidRPr="00BB593B">
        <w:rPr>
          <w:rFonts w:cs="Times New Roman"/>
          <w:i/>
          <w:sz w:val="20"/>
          <w:szCs w:val="20"/>
          <w:lang w:val="sr-Cyrl-RS"/>
        </w:rPr>
        <w:t xml:space="preserve"> (8,54; 9,65; 9</w:t>
      </w:r>
      <w:r w:rsidRPr="00BB593B">
        <w:rPr>
          <w:rFonts w:cs="Times New Roman"/>
          <w:i/>
          <w:sz w:val="20"/>
          <w:szCs w:val="20"/>
          <w:lang w:val="sr-Cyrl-RS"/>
        </w:rPr>
        <w:t>,</w:t>
      </w:r>
      <w:r w:rsidR="001B1B5B" w:rsidRPr="00BB593B">
        <w:rPr>
          <w:rFonts w:cs="Times New Roman"/>
          <w:i/>
          <w:sz w:val="20"/>
          <w:szCs w:val="20"/>
          <w:lang w:val="sr-Cyrl-RS"/>
        </w:rPr>
        <w:t>31)</w:t>
      </w:r>
    </w:p>
    <w:p w14:paraId="55C164AD" w14:textId="77777777" w:rsidR="00E30A5D" w:rsidRPr="00BB593B" w:rsidRDefault="00E30A5D" w:rsidP="00BB593B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cs="Times New Roman"/>
          <w:i/>
          <w:sz w:val="20"/>
          <w:szCs w:val="20"/>
          <w:lang w:val="sr-Cyrl-RS"/>
        </w:rPr>
      </w:pPr>
      <w:r w:rsidRPr="00BB593B">
        <w:rPr>
          <w:rFonts w:cs="Times New Roman"/>
          <w:i/>
          <w:sz w:val="20"/>
          <w:szCs w:val="20"/>
          <w:lang w:val="sr-Cyrl-RS"/>
        </w:rPr>
        <w:t>Из групе предмета за коју се бира има просечну оцену већу од осам и по</w:t>
      </w:r>
      <w:r w:rsidR="001B1B5B" w:rsidRPr="00BB593B">
        <w:rPr>
          <w:rFonts w:cs="Times New Roman"/>
          <w:i/>
          <w:sz w:val="20"/>
          <w:szCs w:val="20"/>
          <w:lang w:val="sr-Cyrl-RS"/>
        </w:rPr>
        <w:t xml:space="preserve"> (9,</w:t>
      </w:r>
      <w:r w:rsidR="008F5784">
        <w:rPr>
          <w:rFonts w:cs="Times New Roman"/>
          <w:i/>
          <w:sz w:val="20"/>
          <w:szCs w:val="20"/>
          <w:lang w:val="sr-Cyrl-RS"/>
        </w:rPr>
        <w:t>4</w:t>
      </w:r>
      <w:r w:rsidR="001A734B">
        <w:rPr>
          <w:rFonts w:cs="Times New Roman"/>
          <w:i/>
          <w:sz w:val="20"/>
          <w:szCs w:val="20"/>
          <w:lang w:val="sr-Cyrl-RS"/>
        </w:rPr>
        <w:t>0</w:t>
      </w:r>
      <w:r w:rsidR="001B1B5B" w:rsidRPr="00BB593B">
        <w:rPr>
          <w:rFonts w:cs="Times New Roman"/>
          <w:i/>
          <w:sz w:val="20"/>
          <w:szCs w:val="20"/>
          <w:lang w:val="sr-Cyrl-RS"/>
        </w:rPr>
        <w:t>)</w:t>
      </w:r>
    </w:p>
    <w:p w14:paraId="77403223" w14:textId="77777777" w:rsidR="00E30A5D" w:rsidRPr="00BB593B" w:rsidRDefault="00E30A5D" w:rsidP="00BB593B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cs="Times New Roman"/>
          <w:i/>
          <w:sz w:val="20"/>
          <w:szCs w:val="20"/>
          <w:lang w:val="sr-Cyrl-RS"/>
        </w:rPr>
      </w:pPr>
      <w:r w:rsidRPr="00BB593B">
        <w:rPr>
          <w:rFonts w:cs="Times New Roman"/>
          <w:i/>
          <w:sz w:val="20"/>
          <w:szCs w:val="20"/>
          <w:lang w:val="sr-Cyrl-RS"/>
        </w:rPr>
        <w:t>Показала је смисао за наставни рад</w:t>
      </w:r>
      <w:r w:rsidR="001B1B5B" w:rsidRPr="00BB593B">
        <w:rPr>
          <w:rFonts w:cs="Times New Roman"/>
          <w:i/>
          <w:sz w:val="20"/>
          <w:szCs w:val="20"/>
          <w:lang w:val="sr-Cyrl-RS"/>
        </w:rPr>
        <w:t xml:space="preserve"> (оцена 4,75 у студенским анкетама;</w:t>
      </w:r>
      <w:r w:rsidR="00572162" w:rsidRPr="00BB593B">
        <w:rPr>
          <w:rFonts w:cs="Times New Roman"/>
          <w:i/>
          <w:sz w:val="20"/>
          <w:szCs w:val="20"/>
          <w:lang w:val="sr-Cyrl-RS"/>
        </w:rPr>
        <w:t xml:space="preserve"> бројне ваннаставне активности, радионице и изложбе)</w:t>
      </w:r>
    </w:p>
    <w:p w14:paraId="74D05B21" w14:textId="77777777" w:rsidR="007C185C" w:rsidRPr="00BB593B" w:rsidRDefault="00572162" w:rsidP="00BB593B">
      <w:pPr>
        <w:pStyle w:val="ListParagraph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cs="Times New Roman"/>
          <w:sz w:val="20"/>
          <w:szCs w:val="20"/>
          <w:lang w:val="sr-Cyrl-RS"/>
        </w:rPr>
      </w:pPr>
      <w:r w:rsidRPr="00BB593B">
        <w:rPr>
          <w:rFonts w:cs="Times New Roman"/>
          <w:i/>
          <w:sz w:val="20"/>
          <w:szCs w:val="20"/>
          <w:lang w:val="sr-Cyrl-RS"/>
        </w:rPr>
        <w:t>Има објављен један рад из категорије М21,М22,М23,М24 из научне области урбанизам за коју се бира</w:t>
      </w:r>
      <w:r w:rsidR="007C185C" w:rsidRPr="00BB593B">
        <w:rPr>
          <w:rFonts w:cs="Times New Roman"/>
          <w:i/>
          <w:sz w:val="20"/>
          <w:szCs w:val="20"/>
          <w:lang w:val="sr-Cyrl-RS"/>
        </w:rPr>
        <w:t xml:space="preserve"> (М24) као и бројне друге научне референце од којих су најзначајније: </w:t>
      </w:r>
      <w:r w:rsidR="00B511ED" w:rsidRPr="00BB593B">
        <w:rPr>
          <w:rFonts w:cs="Times New Roman"/>
          <w:i/>
          <w:sz w:val="20"/>
          <w:szCs w:val="20"/>
          <w:lang w:val="sr-Cyrl-RS"/>
        </w:rPr>
        <w:t xml:space="preserve">поглавље у монографији (М14); </w:t>
      </w:r>
      <w:r w:rsidR="00F24B28" w:rsidRPr="00BB593B">
        <w:rPr>
          <w:rFonts w:cs="Times New Roman"/>
          <w:i/>
          <w:sz w:val="20"/>
          <w:szCs w:val="20"/>
          <w:lang w:val="sr-Cyrl-RS"/>
        </w:rPr>
        <w:t>дванаест</w:t>
      </w:r>
      <w:r w:rsidR="00B511ED" w:rsidRPr="00BB593B">
        <w:rPr>
          <w:rFonts w:cs="Times New Roman"/>
          <w:i/>
          <w:sz w:val="20"/>
          <w:szCs w:val="20"/>
          <w:lang w:val="sr-Cyrl-RS"/>
        </w:rPr>
        <w:t xml:space="preserve"> радова у зборни</w:t>
      </w:r>
      <w:r w:rsidR="007C185C" w:rsidRPr="00BB593B">
        <w:rPr>
          <w:rFonts w:cs="Times New Roman"/>
          <w:i/>
          <w:sz w:val="20"/>
          <w:szCs w:val="20"/>
          <w:lang w:val="sr-Cyrl-RS"/>
        </w:rPr>
        <w:t>цима са</w:t>
      </w:r>
      <w:r w:rsidR="00B511ED" w:rsidRPr="00BB593B">
        <w:rPr>
          <w:rFonts w:cs="Times New Roman"/>
          <w:i/>
          <w:sz w:val="20"/>
          <w:szCs w:val="20"/>
          <w:lang w:val="sr-Cyrl-RS"/>
        </w:rPr>
        <w:t xml:space="preserve"> </w:t>
      </w:r>
      <w:r w:rsidR="007C185C" w:rsidRPr="00BB593B">
        <w:rPr>
          <w:rFonts w:cs="Times New Roman"/>
          <w:i/>
          <w:sz w:val="20"/>
          <w:szCs w:val="20"/>
          <w:lang w:val="sr-Cyrl-RS"/>
        </w:rPr>
        <w:t xml:space="preserve">међународних конференција </w:t>
      </w:r>
      <w:r w:rsidR="00B511ED" w:rsidRPr="00BB593B">
        <w:rPr>
          <w:rFonts w:cs="Times New Roman"/>
          <w:i/>
          <w:sz w:val="20"/>
          <w:szCs w:val="20"/>
          <w:lang w:val="sr-Cyrl-RS"/>
        </w:rPr>
        <w:t>(М33)</w:t>
      </w:r>
      <w:r w:rsidR="007C185C" w:rsidRPr="00BB593B">
        <w:rPr>
          <w:rFonts w:cs="Times New Roman"/>
          <w:i/>
          <w:sz w:val="20"/>
          <w:szCs w:val="20"/>
          <w:lang w:val="sr-Cyrl-RS"/>
        </w:rPr>
        <w:t>,</w:t>
      </w:r>
      <w:r w:rsidR="00B511ED" w:rsidRPr="00BB593B">
        <w:rPr>
          <w:rFonts w:cs="Times New Roman"/>
          <w:i/>
          <w:sz w:val="20"/>
          <w:szCs w:val="20"/>
          <w:lang w:val="sr-Cyrl-RS"/>
        </w:rPr>
        <w:t xml:space="preserve"> два рада у врхунском часо</w:t>
      </w:r>
      <w:r w:rsidR="007C185C" w:rsidRPr="00BB593B">
        <w:rPr>
          <w:rFonts w:cs="Times New Roman"/>
          <w:i/>
          <w:sz w:val="20"/>
          <w:szCs w:val="20"/>
          <w:lang w:val="sr-Cyrl-RS"/>
        </w:rPr>
        <w:t>пису националног значаја (М51).</w:t>
      </w:r>
    </w:p>
    <w:p w14:paraId="7844E8E9" w14:textId="77777777" w:rsidR="00C803D3" w:rsidRPr="00A65D9E" w:rsidRDefault="00C803D3" w:rsidP="00BB593B">
      <w:pPr>
        <w:spacing w:before="120" w:after="120" w:line="240" w:lineRule="auto"/>
        <w:jc w:val="both"/>
        <w:rPr>
          <w:rFonts w:ascii="Calibri" w:eastAsia="Times New Roman" w:hAnsi="Calibri" w:cs="Times New Roman"/>
          <w:szCs w:val="24"/>
        </w:rPr>
      </w:pPr>
      <w:r w:rsidRPr="00A65D9E">
        <w:rPr>
          <w:rFonts w:ascii="Calibri" w:eastAsia="Times New Roman" w:hAnsi="Calibri" w:cs="Times New Roman"/>
          <w:szCs w:val="24"/>
        </w:rPr>
        <w:t xml:space="preserve">Комисија закључује да др </w:t>
      </w:r>
      <w:r w:rsidR="00BB593B">
        <w:rPr>
          <w:rFonts w:ascii="Calibri" w:eastAsia="Times New Roman" w:hAnsi="Calibri" w:cs="Times New Roman"/>
          <w:szCs w:val="24"/>
          <w:lang w:val="sr-Cyrl-RS"/>
        </w:rPr>
        <w:t>Марија Цветковић</w:t>
      </w:r>
      <w:r w:rsidRPr="00A65D9E">
        <w:rPr>
          <w:rFonts w:ascii="Calibri" w:eastAsia="Times New Roman" w:hAnsi="Calibri" w:cs="Times New Roman"/>
          <w:szCs w:val="24"/>
        </w:rPr>
        <w:t xml:space="preserve"> </w:t>
      </w:r>
      <w:r w:rsidR="00BB593B" w:rsidRPr="00A33D2E">
        <w:rPr>
          <w:rFonts w:cs="Times New Roman"/>
          <w:lang w:val="sr-Cyrl-RS"/>
        </w:rPr>
        <w:t xml:space="preserve">својим досадашњим радом и постигнутим педагошким и научним резултатима, задовољила све </w:t>
      </w:r>
      <w:r w:rsidRPr="00A65D9E">
        <w:rPr>
          <w:rFonts w:ascii="Calibri" w:eastAsia="Times New Roman" w:hAnsi="Calibri" w:cs="Times New Roman"/>
          <w:szCs w:val="24"/>
        </w:rPr>
        <w:t>суштинске и формалне</w:t>
      </w:r>
      <w:r w:rsidR="00BB593B">
        <w:rPr>
          <w:rFonts w:ascii="Calibri" w:eastAsia="Times New Roman" w:hAnsi="Calibri" w:cs="Times New Roman"/>
          <w:szCs w:val="24"/>
          <w:lang w:val="sr-Cyrl-RS"/>
        </w:rPr>
        <w:t xml:space="preserve"> </w:t>
      </w:r>
      <w:r w:rsidRPr="00A65D9E">
        <w:rPr>
          <w:rFonts w:ascii="Calibri" w:eastAsia="Times New Roman" w:hAnsi="Calibri" w:cs="Times New Roman"/>
          <w:szCs w:val="24"/>
        </w:rPr>
        <w:t xml:space="preserve">услове за избор у звање </w:t>
      </w:r>
      <w:r w:rsidR="00BB593B">
        <w:rPr>
          <w:rFonts w:ascii="Calibri" w:eastAsia="Times New Roman" w:hAnsi="Calibri" w:cs="Times New Roman"/>
          <w:szCs w:val="24"/>
          <w:lang w:val="sr-Cyrl-RS"/>
        </w:rPr>
        <w:t>асистента са докторатом</w:t>
      </w:r>
      <w:r w:rsidRPr="00A65D9E">
        <w:rPr>
          <w:rFonts w:ascii="Calibri" w:eastAsia="Times New Roman" w:hAnsi="Calibri" w:cs="Times New Roman"/>
          <w:szCs w:val="24"/>
        </w:rPr>
        <w:t xml:space="preserve"> за ужу научну област Урбанизам, на Департману за урбанизам Универзитета у Београду - Архитектонског факултета, прописане </w:t>
      </w:r>
      <w:r w:rsidR="00BB593B" w:rsidRPr="007C185C">
        <w:rPr>
          <w:rFonts w:cs="Times New Roman"/>
          <w:lang w:val="sr-Cyrl-RS"/>
        </w:rPr>
        <w:t>Закон</w:t>
      </w:r>
      <w:r w:rsidR="00BB593B">
        <w:rPr>
          <w:rFonts w:cs="Times New Roman"/>
          <w:lang w:val="sr-Cyrl-RS"/>
        </w:rPr>
        <w:t>ом о</w:t>
      </w:r>
      <w:r w:rsidR="00BB593B" w:rsidRPr="007C185C">
        <w:rPr>
          <w:rFonts w:cs="Times New Roman"/>
          <w:lang w:val="sr-Cyrl-RS"/>
        </w:rPr>
        <w:t xml:space="preserve"> високом образовању, Статут</w:t>
      </w:r>
      <w:r w:rsidR="00BB593B">
        <w:rPr>
          <w:rFonts w:cs="Times New Roman"/>
          <w:lang w:val="sr-Cyrl-RS"/>
        </w:rPr>
        <w:t>ом</w:t>
      </w:r>
      <w:r w:rsidR="00BB593B" w:rsidRPr="007C185C">
        <w:rPr>
          <w:rFonts w:cs="Times New Roman"/>
          <w:lang w:val="sr-Cyrl-RS"/>
        </w:rPr>
        <w:t xml:space="preserve"> Универзитета у Београду, Статут</w:t>
      </w:r>
      <w:r w:rsidR="00BB593B">
        <w:rPr>
          <w:rFonts w:cs="Times New Roman"/>
          <w:lang w:val="sr-Cyrl-RS"/>
        </w:rPr>
        <w:t>ом</w:t>
      </w:r>
      <w:r w:rsidR="00BB593B" w:rsidRPr="007C185C">
        <w:rPr>
          <w:rFonts w:cs="Times New Roman"/>
          <w:lang w:val="sr-Cyrl-RS"/>
        </w:rPr>
        <w:t xml:space="preserve"> Универзитета у Београду - Архитектонског факултета и Закон</w:t>
      </w:r>
      <w:r w:rsidR="00BB593B">
        <w:rPr>
          <w:rFonts w:cs="Times New Roman"/>
          <w:lang w:val="sr-Cyrl-RS"/>
        </w:rPr>
        <w:t>ом</w:t>
      </w:r>
      <w:r w:rsidR="00BB593B" w:rsidRPr="007C185C">
        <w:rPr>
          <w:rFonts w:cs="Times New Roman"/>
          <w:lang w:val="sr-Cyrl-RS"/>
        </w:rPr>
        <w:t xml:space="preserve"> о раду, као и на основу Правилника о условима, начину и поступку за избор и заснивање радног односа сарадника Факултета</w:t>
      </w:r>
      <w:r w:rsidR="000E3A36">
        <w:rPr>
          <w:rFonts w:cs="Times New Roman"/>
          <w:lang w:val="sr-Cyrl-RS"/>
        </w:rPr>
        <w:t>.</w:t>
      </w:r>
    </w:p>
    <w:p w14:paraId="06A83074" w14:textId="77777777" w:rsidR="00BB593B" w:rsidRDefault="00C803D3" w:rsidP="00BB593B">
      <w:pPr>
        <w:spacing w:before="120" w:after="120" w:line="240" w:lineRule="auto"/>
        <w:jc w:val="both"/>
        <w:rPr>
          <w:rFonts w:ascii="Calibri" w:eastAsia="Times New Roman" w:hAnsi="Calibri" w:cs="Times New Roman"/>
          <w:szCs w:val="24"/>
          <w:lang w:val="sr-Cyrl-RS"/>
        </w:rPr>
      </w:pPr>
      <w:r w:rsidRPr="00A65D9E">
        <w:rPr>
          <w:rFonts w:ascii="Calibri" w:eastAsia="Times New Roman" w:hAnsi="Calibri" w:cs="Times New Roman"/>
          <w:szCs w:val="24"/>
        </w:rPr>
        <w:t xml:space="preserve">На основу свега, Комисија са задовољством предлаже Изборном већу Архитектонског факултета Универзитета у Београду да прихвати овај извештај </w:t>
      </w:r>
      <w:r w:rsidR="00BB593B" w:rsidRPr="00A33D2E">
        <w:rPr>
          <w:rFonts w:cs="Times New Roman"/>
          <w:lang w:val="sr-Cyrl-RS"/>
        </w:rPr>
        <w:t>и</w:t>
      </w:r>
      <w:r w:rsidR="00BB593B">
        <w:rPr>
          <w:rFonts w:cs="Times New Roman"/>
          <w:lang w:val="sr-Cyrl-RS"/>
        </w:rPr>
        <w:t xml:space="preserve"> </w:t>
      </w:r>
      <w:r w:rsidR="00BB593B" w:rsidRPr="00A33D2E">
        <w:rPr>
          <w:rFonts w:cs="Times New Roman"/>
          <w:lang w:val="sr-Cyrl-RS"/>
        </w:rPr>
        <w:t>изабере</w:t>
      </w:r>
      <w:r w:rsidR="00BB593B">
        <w:rPr>
          <w:rFonts w:cs="Times New Roman"/>
          <w:lang w:val="sr-Cyrl-RS"/>
        </w:rPr>
        <w:t xml:space="preserve"> др</w:t>
      </w:r>
      <w:r w:rsidR="00BB593B" w:rsidRPr="00A33D2E">
        <w:rPr>
          <w:rFonts w:cs="Times New Roman"/>
          <w:lang w:val="sr-Cyrl-RS"/>
        </w:rPr>
        <w:t xml:space="preserve"> Марију Цветковић за сарадника у звању асистента са докторатом за ужу научну област Урбанизам, на Архитектонском факултету у Београду.</w:t>
      </w:r>
    </w:p>
    <w:p w14:paraId="7D5784B7" w14:textId="77777777" w:rsidR="006A0367" w:rsidRPr="00A33D2E" w:rsidRDefault="006A0367" w:rsidP="006A0367">
      <w:pPr>
        <w:spacing w:after="0"/>
        <w:jc w:val="both"/>
        <w:rPr>
          <w:rFonts w:cs="Times New Roman"/>
          <w:lang w:val="sr-Cyrl-RS"/>
        </w:rPr>
      </w:pPr>
    </w:p>
    <w:p w14:paraId="218B51A0" w14:textId="77777777" w:rsidR="006A0367" w:rsidRDefault="006A0367" w:rsidP="006A0367">
      <w:pPr>
        <w:spacing w:after="0"/>
        <w:jc w:val="both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У Београду,</w:t>
      </w:r>
      <w:r w:rsidRPr="00A33D2E">
        <w:rPr>
          <w:rFonts w:cs="Times New Roman"/>
          <w:color w:val="FF0000"/>
          <w:lang w:val="sr-Cyrl-RS"/>
        </w:rPr>
        <w:t xml:space="preserve"> </w:t>
      </w:r>
      <w:r w:rsidR="001A734B" w:rsidRPr="00972F18">
        <w:rPr>
          <w:rFonts w:cs="Times New Roman"/>
          <w:lang w:val="sr-Cyrl-RS"/>
        </w:rPr>
        <w:t>27</w:t>
      </w:r>
      <w:r w:rsidRPr="00972F18">
        <w:rPr>
          <w:rFonts w:cs="Times New Roman"/>
          <w:lang w:val="sr-Cyrl-RS"/>
        </w:rPr>
        <w:t xml:space="preserve">. </w:t>
      </w:r>
      <w:r w:rsidR="00F24B28" w:rsidRPr="00972F18">
        <w:rPr>
          <w:rFonts w:cs="Times New Roman"/>
          <w:lang w:val="sr-Cyrl-RS"/>
        </w:rPr>
        <w:t>новембар</w:t>
      </w:r>
      <w:r w:rsidRPr="00972F18">
        <w:rPr>
          <w:rFonts w:cs="Times New Roman"/>
          <w:lang w:val="sr-Cyrl-RS"/>
        </w:rPr>
        <w:t xml:space="preserve"> </w:t>
      </w:r>
      <w:r w:rsidRPr="00A33D2E">
        <w:rPr>
          <w:rFonts w:cs="Times New Roman"/>
          <w:lang w:val="sr-Cyrl-RS"/>
        </w:rPr>
        <w:t>2020. године</w:t>
      </w:r>
    </w:p>
    <w:p w14:paraId="78C72563" w14:textId="77777777" w:rsidR="00343FE9" w:rsidRDefault="00343FE9" w:rsidP="006A0367">
      <w:pPr>
        <w:spacing w:after="0"/>
        <w:jc w:val="both"/>
        <w:rPr>
          <w:rFonts w:cs="Times New Roman"/>
          <w:lang w:val="sr-Cyrl-RS"/>
        </w:rPr>
      </w:pPr>
    </w:p>
    <w:p w14:paraId="0AF244FF" w14:textId="77777777" w:rsidR="00343FE9" w:rsidRPr="00A33D2E" w:rsidRDefault="00343FE9" w:rsidP="006A0367">
      <w:pPr>
        <w:spacing w:after="0"/>
        <w:jc w:val="both"/>
        <w:rPr>
          <w:rFonts w:cs="Times New Roman"/>
          <w:lang w:val="sr-Cyrl-RS"/>
        </w:rPr>
      </w:pPr>
    </w:p>
    <w:p w14:paraId="0B4DB232" w14:textId="77777777" w:rsidR="00F24B28" w:rsidRPr="00A33D2E" w:rsidRDefault="00F24B28" w:rsidP="006A0367">
      <w:pPr>
        <w:spacing w:after="0"/>
        <w:jc w:val="both"/>
        <w:rPr>
          <w:rFonts w:cs="Times New Roman"/>
          <w:lang w:val="sr-Cyrl-RS"/>
        </w:rPr>
      </w:pPr>
    </w:p>
    <w:p w14:paraId="3EB9ED8C" w14:textId="77777777" w:rsidR="00F24B28" w:rsidRPr="00A33D2E" w:rsidRDefault="006A0367" w:rsidP="00F24B28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ЧЛАНОВИ КОМИСИЈЕ:</w:t>
      </w:r>
    </w:p>
    <w:p w14:paraId="7DDAF556" w14:textId="77777777" w:rsidR="00F24B28" w:rsidRPr="00A33D2E" w:rsidRDefault="00F24B28" w:rsidP="006A0367">
      <w:pPr>
        <w:spacing w:after="0"/>
        <w:jc w:val="right"/>
        <w:rPr>
          <w:rFonts w:cs="Times New Roman"/>
          <w:lang w:val="sr-Cyrl-RS"/>
        </w:rPr>
      </w:pPr>
    </w:p>
    <w:p w14:paraId="5402F082" w14:textId="77777777" w:rsidR="00F24B28" w:rsidRPr="00A33D2E" w:rsidRDefault="006A0367" w:rsidP="00F24B28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______________________________</w:t>
      </w:r>
    </w:p>
    <w:p w14:paraId="0FD18645" w14:textId="77777777" w:rsidR="006A0367" w:rsidRPr="00A33D2E" w:rsidRDefault="006A0367" w:rsidP="006A0367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Јелена Живковић, председник Комисије</w:t>
      </w:r>
    </w:p>
    <w:p w14:paraId="7418ACC7" w14:textId="77777777" w:rsidR="006A0367" w:rsidRPr="00A33D2E" w:rsidRDefault="006A0367" w:rsidP="006A0367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ванредни професор Универзитета у Београду - Архитектонског факултета,</w:t>
      </w:r>
    </w:p>
    <w:p w14:paraId="71A93278" w14:textId="77777777" w:rsidR="00F24B28" w:rsidRPr="00A33D2E" w:rsidRDefault="00F24B28" w:rsidP="006A0367">
      <w:pPr>
        <w:spacing w:after="0"/>
        <w:jc w:val="right"/>
        <w:rPr>
          <w:rFonts w:cs="Times New Roman"/>
          <w:lang w:val="sr-Cyrl-RS"/>
        </w:rPr>
      </w:pPr>
    </w:p>
    <w:p w14:paraId="03022041" w14:textId="77777777" w:rsidR="006A0367" w:rsidRPr="00A33D2E" w:rsidRDefault="006A0367" w:rsidP="006A0367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______________________________</w:t>
      </w:r>
    </w:p>
    <w:p w14:paraId="039C1E6E" w14:textId="77777777" w:rsidR="006A0367" w:rsidRPr="00A33D2E" w:rsidRDefault="00B37E62" w:rsidP="006A0367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</w:t>
      </w:r>
      <w:r w:rsidR="006A0367" w:rsidRPr="00A33D2E">
        <w:rPr>
          <w:rFonts w:cs="Times New Roman"/>
          <w:lang w:val="sr-Cyrl-RS"/>
        </w:rPr>
        <w:t>р Владимир Михајлов, члан Комисије</w:t>
      </w:r>
    </w:p>
    <w:p w14:paraId="17481A03" w14:textId="77777777" w:rsidR="006A0367" w:rsidRPr="00A33D2E" w:rsidRDefault="006A0367" w:rsidP="006A0367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ванредни професор Универзитета у Београду - Архитектонског факултета,</w:t>
      </w:r>
    </w:p>
    <w:p w14:paraId="441AAA77" w14:textId="77777777" w:rsidR="00F24B28" w:rsidRPr="00A33D2E" w:rsidRDefault="00F24B28" w:rsidP="006A0367">
      <w:pPr>
        <w:spacing w:after="0"/>
        <w:jc w:val="right"/>
        <w:rPr>
          <w:rFonts w:cs="Times New Roman"/>
          <w:lang w:val="sr-Cyrl-RS"/>
        </w:rPr>
      </w:pPr>
    </w:p>
    <w:p w14:paraId="4E0A6977" w14:textId="77777777" w:rsidR="006A0367" w:rsidRPr="00A33D2E" w:rsidRDefault="006A0367" w:rsidP="006A0367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______________________________</w:t>
      </w:r>
    </w:p>
    <w:p w14:paraId="007CCE4E" w14:textId="77777777" w:rsidR="006A0367" w:rsidRPr="00A33D2E" w:rsidRDefault="006A0367" w:rsidP="006A0367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др Светлана Батарило, члан Комисије</w:t>
      </w:r>
    </w:p>
    <w:p w14:paraId="4F03322B" w14:textId="77777777" w:rsidR="006A0367" w:rsidRPr="00A33D2E" w:rsidRDefault="006A0367" w:rsidP="00F24B28">
      <w:pPr>
        <w:spacing w:after="0"/>
        <w:jc w:val="right"/>
        <w:rPr>
          <w:rFonts w:cs="Times New Roman"/>
          <w:lang w:val="sr-Cyrl-RS"/>
        </w:rPr>
      </w:pPr>
      <w:r w:rsidRPr="00A33D2E">
        <w:rPr>
          <w:rFonts w:cs="Times New Roman"/>
          <w:lang w:val="sr-Cyrl-RS"/>
        </w:rPr>
        <w:t>доцент Универзитета у Београду - Саобраћајног факултета</w:t>
      </w:r>
    </w:p>
    <w:sectPr w:rsidR="006A0367" w:rsidRPr="00A33D2E" w:rsidSect="00F24B28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6A107" w14:textId="77777777" w:rsidR="0020242C" w:rsidRDefault="0020242C" w:rsidP="00023649">
      <w:pPr>
        <w:spacing w:after="0" w:line="240" w:lineRule="auto"/>
      </w:pPr>
      <w:r>
        <w:separator/>
      </w:r>
    </w:p>
  </w:endnote>
  <w:endnote w:type="continuationSeparator" w:id="0">
    <w:p w14:paraId="72A6DABA" w14:textId="77777777" w:rsidR="0020242C" w:rsidRDefault="0020242C" w:rsidP="0002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41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EFC3D" w14:textId="0271B0C7" w:rsidR="00972F18" w:rsidRDefault="00972F18">
        <w:pPr>
          <w:pStyle w:val="Footer"/>
          <w:jc w:val="right"/>
        </w:pPr>
        <w:r w:rsidRPr="00972F18">
          <w:rPr>
            <w:i/>
            <w:sz w:val="20"/>
            <w:szCs w:val="20"/>
          </w:rPr>
          <w:fldChar w:fldCharType="begin"/>
        </w:r>
        <w:r w:rsidRPr="00972F18">
          <w:rPr>
            <w:i/>
            <w:sz w:val="20"/>
            <w:szCs w:val="20"/>
          </w:rPr>
          <w:instrText xml:space="preserve"> PAGE   \* MERGEFORMAT </w:instrText>
        </w:r>
        <w:r w:rsidRPr="00972F18">
          <w:rPr>
            <w:i/>
            <w:sz w:val="20"/>
            <w:szCs w:val="20"/>
          </w:rPr>
          <w:fldChar w:fldCharType="separate"/>
        </w:r>
        <w:r w:rsidR="007415C3">
          <w:rPr>
            <w:i/>
            <w:noProof/>
            <w:sz w:val="20"/>
            <w:szCs w:val="20"/>
          </w:rPr>
          <w:t>4</w:t>
        </w:r>
        <w:r w:rsidRPr="00972F18">
          <w:rPr>
            <w:i/>
            <w:noProof/>
            <w:sz w:val="20"/>
            <w:szCs w:val="20"/>
          </w:rPr>
          <w:fldChar w:fldCharType="end"/>
        </w:r>
      </w:p>
    </w:sdtContent>
  </w:sdt>
  <w:p w14:paraId="132F56C0" w14:textId="77777777" w:rsidR="00972F18" w:rsidRDefault="00972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6966" w14:textId="77777777" w:rsidR="0020242C" w:rsidRDefault="0020242C" w:rsidP="00023649">
      <w:pPr>
        <w:spacing w:after="0" w:line="240" w:lineRule="auto"/>
      </w:pPr>
      <w:r>
        <w:separator/>
      </w:r>
    </w:p>
  </w:footnote>
  <w:footnote w:type="continuationSeparator" w:id="0">
    <w:p w14:paraId="5098A13F" w14:textId="77777777" w:rsidR="0020242C" w:rsidRDefault="0020242C" w:rsidP="0002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F0"/>
    <w:multiLevelType w:val="hybridMultilevel"/>
    <w:tmpl w:val="EFB0C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4C5A54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974"/>
    <w:multiLevelType w:val="hybridMultilevel"/>
    <w:tmpl w:val="CEF62DBA"/>
    <w:lvl w:ilvl="0" w:tplc="040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1B4C"/>
    <w:multiLevelType w:val="hybridMultilevel"/>
    <w:tmpl w:val="C410377A"/>
    <w:lvl w:ilvl="0" w:tplc="89A4D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F03"/>
    <w:multiLevelType w:val="hybridMultilevel"/>
    <w:tmpl w:val="487875E2"/>
    <w:lvl w:ilvl="0" w:tplc="8F5893F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3CB9"/>
    <w:multiLevelType w:val="hybridMultilevel"/>
    <w:tmpl w:val="687AA390"/>
    <w:lvl w:ilvl="0" w:tplc="8F5893F4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C7BDA"/>
    <w:multiLevelType w:val="hybridMultilevel"/>
    <w:tmpl w:val="239C9646"/>
    <w:lvl w:ilvl="0" w:tplc="FA705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536D"/>
    <w:multiLevelType w:val="hybridMultilevel"/>
    <w:tmpl w:val="736C60DA"/>
    <w:lvl w:ilvl="0" w:tplc="FA705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791F"/>
    <w:multiLevelType w:val="hybridMultilevel"/>
    <w:tmpl w:val="C246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2B47"/>
    <w:multiLevelType w:val="hybridMultilevel"/>
    <w:tmpl w:val="8FBE114A"/>
    <w:lvl w:ilvl="0" w:tplc="8F5893F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011"/>
    <w:multiLevelType w:val="hybridMultilevel"/>
    <w:tmpl w:val="74626EE0"/>
    <w:lvl w:ilvl="0" w:tplc="8F5893F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517022"/>
    <w:multiLevelType w:val="hybridMultilevel"/>
    <w:tmpl w:val="71A65B72"/>
    <w:lvl w:ilvl="0" w:tplc="1596681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6878"/>
    <w:multiLevelType w:val="hybridMultilevel"/>
    <w:tmpl w:val="241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B1F88"/>
    <w:multiLevelType w:val="hybridMultilevel"/>
    <w:tmpl w:val="736C60DA"/>
    <w:lvl w:ilvl="0" w:tplc="FA705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A19"/>
    <w:multiLevelType w:val="hybridMultilevel"/>
    <w:tmpl w:val="736C60DA"/>
    <w:lvl w:ilvl="0" w:tplc="FA705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F1DF2"/>
    <w:multiLevelType w:val="hybridMultilevel"/>
    <w:tmpl w:val="E7CE6C7E"/>
    <w:lvl w:ilvl="0" w:tplc="8F5893F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B59B8"/>
    <w:multiLevelType w:val="hybridMultilevel"/>
    <w:tmpl w:val="2736B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70B8"/>
    <w:multiLevelType w:val="hybridMultilevel"/>
    <w:tmpl w:val="420AD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4"/>
    <w:rsid w:val="000155B3"/>
    <w:rsid w:val="00023649"/>
    <w:rsid w:val="00023B10"/>
    <w:rsid w:val="00044082"/>
    <w:rsid w:val="000C181A"/>
    <w:rsid w:val="000E3A36"/>
    <w:rsid w:val="00106E07"/>
    <w:rsid w:val="00113816"/>
    <w:rsid w:val="0012776F"/>
    <w:rsid w:val="00132ADA"/>
    <w:rsid w:val="00135EF9"/>
    <w:rsid w:val="001729F8"/>
    <w:rsid w:val="0017791E"/>
    <w:rsid w:val="00184CA4"/>
    <w:rsid w:val="00190679"/>
    <w:rsid w:val="001A734B"/>
    <w:rsid w:val="001B1B5B"/>
    <w:rsid w:val="001B60B6"/>
    <w:rsid w:val="001C220C"/>
    <w:rsid w:val="001C6336"/>
    <w:rsid w:val="0020242C"/>
    <w:rsid w:val="002036E2"/>
    <w:rsid w:val="002611D8"/>
    <w:rsid w:val="00286FCB"/>
    <w:rsid w:val="00294B77"/>
    <w:rsid w:val="002F4C0D"/>
    <w:rsid w:val="002F6671"/>
    <w:rsid w:val="00323B9A"/>
    <w:rsid w:val="003246C4"/>
    <w:rsid w:val="00343FE9"/>
    <w:rsid w:val="0038133B"/>
    <w:rsid w:val="003B5EF4"/>
    <w:rsid w:val="003B76FC"/>
    <w:rsid w:val="003C01B0"/>
    <w:rsid w:val="003C53F9"/>
    <w:rsid w:val="0042564C"/>
    <w:rsid w:val="004268F0"/>
    <w:rsid w:val="00427770"/>
    <w:rsid w:val="00445899"/>
    <w:rsid w:val="004935FA"/>
    <w:rsid w:val="004A214D"/>
    <w:rsid w:val="004B4BE6"/>
    <w:rsid w:val="004B56F2"/>
    <w:rsid w:val="004D76ED"/>
    <w:rsid w:val="00523F11"/>
    <w:rsid w:val="0052571A"/>
    <w:rsid w:val="005354EA"/>
    <w:rsid w:val="0054119B"/>
    <w:rsid w:val="0055756E"/>
    <w:rsid w:val="00572162"/>
    <w:rsid w:val="005A6DEB"/>
    <w:rsid w:val="005B528A"/>
    <w:rsid w:val="005C5429"/>
    <w:rsid w:val="005C62EE"/>
    <w:rsid w:val="005C7700"/>
    <w:rsid w:val="005E309A"/>
    <w:rsid w:val="005E620A"/>
    <w:rsid w:val="005F5FA9"/>
    <w:rsid w:val="006003DB"/>
    <w:rsid w:val="00615DF4"/>
    <w:rsid w:val="006352EA"/>
    <w:rsid w:val="006A0367"/>
    <w:rsid w:val="006B0C04"/>
    <w:rsid w:val="006C06F3"/>
    <w:rsid w:val="006C0E96"/>
    <w:rsid w:val="006F3963"/>
    <w:rsid w:val="00703A68"/>
    <w:rsid w:val="007415C3"/>
    <w:rsid w:val="007457AD"/>
    <w:rsid w:val="007709F5"/>
    <w:rsid w:val="007A3BCA"/>
    <w:rsid w:val="007B6231"/>
    <w:rsid w:val="007C185C"/>
    <w:rsid w:val="007F0962"/>
    <w:rsid w:val="007F3C26"/>
    <w:rsid w:val="0082523F"/>
    <w:rsid w:val="00832203"/>
    <w:rsid w:val="0086132D"/>
    <w:rsid w:val="008B2FF4"/>
    <w:rsid w:val="008F5784"/>
    <w:rsid w:val="009068F8"/>
    <w:rsid w:val="00972487"/>
    <w:rsid w:val="00972F18"/>
    <w:rsid w:val="00982962"/>
    <w:rsid w:val="009837A8"/>
    <w:rsid w:val="00A06172"/>
    <w:rsid w:val="00A15D1B"/>
    <w:rsid w:val="00A21B9C"/>
    <w:rsid w:val="00A33D2E"/>
    <w:rsid w:val="00A373C2"/>
    <w:rsid w:val="00A43819"/>
    <w:rsid w:val="00A91629"/>
    <w:rsid w:val="00A9461F"/>
    <w:rsid w:val="00AD0564"/>
    <w:rsid w:val="00B375C2"/>
    <w:rsid w:val="00B37E62"/>
    <w:rsid w:val="00B511ED"/>
    <w:rsid w:val="00B523DC"/>
    <w:rsid w:val="00B7085F"/>
    <w:rsid w:val="00B71B8A"/>
    <w:rsid w:val="00B80FA7"/>
    <w:rsid w:val="00BA0FF1"/>
    <w:rsid w:val="00BA70E6"/>
    <w:rsid w:val="00BB249D"/>
    <w:rsid w:val="00BB593B"/>
    <w:rsid w:val="00BC1594"/>
    <w:rsid w:val="00BD09E0"/>
    <w:rsid w:val="00BD3631"/>
    <w:rsid w:val="00C27646"/>
    <w:rsid w:val="00C7282D"/>
    <w:rsid w:val="00C803D3"/>
    <w:rsid w:val="00CA35F4"/>
    <w:rsid w:val="00CB450A"/>
    <w:rsid w:val="00CF04B9"/>
    <w:rsid w:val="00D0031B"/>
    <w:rsid w:val="00D238E5"/>
    <w:rsid w:val="00D3105C"/>
    <w:rsid w:val="00D7621E"/>
    <w:rsid w:val="00D872EC"/>
    <w:rsid w:val="00DF0019"/>
    <w:rsid w:val="00E07FD6"/>
    <w:rsid w:val="00E30A5D"/>
    <w:rsid w:val="00E6001D"/>
    <w:rsid w:val="00E67D36"/>
    <w:rsid w:val="00EE36A1"/>
    <w:rsid w:val="00F24B28"/>
    <w:rsid w:val="00F321EA"/>
    <w:rsid w:val="00F42937"/>
    <w:rsid w:val="00F77D2A"/>
    <w:rsid w:val="00F80CDE"/>
    <w:rsid w:val="00FC06D2"/>
    <w:rsid w:val="00FD276A"/>
    <w:rsid w:val="00FD68C7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884D"/>
  <w15:docId w15:val="{435942BF-C60E-4D97-83CF-BDB5125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49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2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49"/>
    <w:rPr>
      <w:lang w:val="sr-Latn-RS"/>
    </w:rPr>
  </w:style>
  <w:style w:type="paragraph" w:styleId="Caption">
    <w:name w:val="caption"/>
    <w:basedOn w:val="Normal"/>
    <w:next w:val="Normal"/>
    <w:uiPriority w:val="35"/>
    <w:unhideWhenUsed/>
    <w:qFormat/>
    <w:rsid w:val="004268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DC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740E-B9EC-4944-96D6-76F138C4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Cvetković</dc:creator>
  <cp:lastModifiedBy>Valentina Miskovic</cp:lastModifiedBy>
  <cp:revision>5</cp:revision>
  <cp:lastPrinted>2020-11-26T11:53:00Z</cp:lastPrinted>
  <dcterms:created xsi:type="dcterms:W3CDTF">2020-11-26T13:16:00Z</dcterms:created>
  <dcterms:modified xsi:type="dcterms:W3CDTF">2020-11-30T10:11:00Z</dcterms:modified>
</cp:coreProperties>
</file>